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08AF9" w14:textId="77777777" w:rsidR="00DF3EE9" w:rsidRDefault="0048001F">
      <w:pPr>
        <w:spacing w:after="0"/>
      </w:pPr>
      <w:r>
        <w:rPr>
          <w:sz w:val="24"/>
        </w:rPr>
        <w:t xml:space="preserve"> </w:t>
      </w:r>
    </w:p>
    <w:p w14:paraId="36B89DAB" w14:textId="77777777" w:rsidR="00692456" w:rsidRPr="00B53911" w:rsidRDefault="0048001F" w:rsidP="00692456">
      <w:pPr>
        <w:spacing w:before="60" w:after="60" w:line="240" w:lineRule="auto"/>
        <w:jc w:val="center"/>
        <w:rPr>
          <w:rFonts w:ascii="Garamond" w:hAnsi="Garamond"/>
          <w:b/>
          <w:smallCaps/>
          <w:color w:val="002060"/>
          <w:sz w:val="36"/>
          <w:szCs w:val="36"/>
        </w:rPr>
      </w:pPr>
      <w:r>
        <w:rPr>
          <w:sz w:val="24"/>
        </w:rPr>
        <w:t xml:space="preserve"> </w:t>
      </w:r>
      <w:r w:rsidR="00692456" w:rsidRPr="00B53911">
        <w:rPr>
          <w:rFonts w:ascii="Garamond" w:hAnsi="Garamond"/>
          <w:b/>
          <w:smallCaps/>
          <w:color w:val="002060"/>
          <w:sz w:val="36"/>
          <w:szCs w:val="36"/>
        </w:rPr>
        <w:t>Programmazione Didattica</w:t>
      </w:r>
    </w:p>
    <w:p w14:paraId="63856C1B" w14:textId="77777777" w:rsidR="00692456" w:rsidRPr="00B53911" w:rsidRDefault="00692456" w:rsidP="00692456">
      <w:pPr>
        <w:spacing w:before="60" w:after="60" w:line="240" w:lineRule="auto"/>
        <w:jc w:val="center"/>
        <w:rPr>
          <w:rFonts w:ascii="Garamond" w:hAnsi="Garamond"/>
          <w:b/>
          <w:smallCaps/>
          <w:color w:val="002060"/>
          <w:sz w:val="36"/>
          <w:szCs w:val="36"/>
        </w:rPr>
      </w:pPr>
      <w:r w:rsidRPr="00B53911">
        <w:rPr>
          <w:rFonts w:ascii="Garamond" w:hAnsi="Garamond"/>
          <w:b/>
          <w:smallCaps/>
          <w:color w:val="002060"/>
          <w:sz w:val="36"/>
          <w:szCs w:val="36"/>
        </w:rPr>
        <w:t>Moduli Relativi alle Competenze STCW</w:t>
      </w:r>
    </w:p>
    <w:p w14:paraId="1091307D" w14:textId="77777777" w:rsidR="00692456" w:rsidRDefault="00692456" w:rsidP="00692456">
      <w:pPr>
        <w:spacing w:before="60" w:after="60"/>
        <w:jc w:val="center"/>
        <w:rPr>
          <w:rFonts w:ascii="Garamond" w:hAnsi="Garamond"/>
        </w:rPr>
      </w:pPr>
    </w:p>
    <w:p w14:paraId="2CFDD55F" w14:textId="77777777" w:rsidR="00692456" w:rsidRPr="000B6E8D" w:rsidRDefault="00692456" w:rsidP="00692456">
      <w:pPr>
        <w:spacing w:before="60" w:after="60"/>
        <w:rPr>
          <w:rFonts w:ascii="Garamond" w:hAnsi="Garamond"/>
          <w:b/>
          <w:bCs/>
          <w:smallCaps/>
          <w:color w:val="002060"/>
          <w:sz w:val="28"/>
          <w:szCs w:val="28"/>
        </w:rPr>
      </w:pPr>
      <w:r w:rsidRPr="00A707F5">
        <w:rPr>
          <w:rFonts w:ascii="Garamond" w:hAnsi="Garamond"/>
          <w:b/>
          <w:bCs/>
          <w:i/>
          <w:sz w:val="28"/>
          <w:szCs w:val="28"/>
        </w:rPr>
        <w:t>ISTITUTO</w:t>
      </w:r>
      <w:r w:rsidRPr="00B53911">
        <w:rPr>
          <w:rFonts w:ascii="Garamond" w:hAnsi="Garamond"/>
          <w:b/>
          <w:bCs/>
          <w:i/>
          <w:sz w:val="28"/>
          <w:szCs w:val="28"/>
        </w:rPr>
        <w:t xml:space="preserve">: </w:t>
      </w:r>
      <w:r w:rsidRPr="00B53911">
        <w:rPr>
          <w:rFonts w:ascii="Garamond" w:hAnsi="Garamond"/>
          <w:b/>
          <w:bCs/>
          <w:smallCaps/>
          <w:color w:val="002060"/>
          <w:sz w:val="28"/>
          <w:szCs w:val="28"/>
        </w:rPr>
        <w:t>I.I.S. "S. LOPIANO"</w:t>
      </w:r>
    </w:p>
    <w:p w14:paraId="20EF6C90" w14:textId="77777777" w:rsidR="00692456" w:rsidRPr="00B53911" w:rsidRDefault="00692456" w:rsidP="00692456">
      <w:pPr>
        <w:spacing w:before="60" w:after="60"/>
        <w:rPr>
          <w:rFonts w:ascii="Garamond" w:hAnsi="Garamond"/>
          <w:b/>
          <w:bCs/>
          <w:i/>
          <w:smallCaps/>
          <w:color w:val="002060"/>
          <w:sz w:val="28"/>
          <w:szCs w:val="28"/>
        </w:rPr>
      </w:pPr>
      <w:r w:rsidRPr="00A707F5">
        <w:rPr>
          <w:rFonts w:ascii="Garamond" w:hAnsi="Garamond"/>
          <w:b/>
          <w:bCs/>
          <w:i/>
          <w:sz w:val="28"/>
          <w:szCs w:val="28"/>
        </w:rPr>
        <w:t>INDIRIZZO</w:t>
      </w:r>
      <w:r w:rsidRPr="00B53911">
        <w:rPr>
          <w:rFonts w:ascii="Garamond" w:hAnsi="Garamond"/>
          <w:b/>
          <w:bCs/>
          <w:i/>
          <w:sz w:val="28"/>
          <w:szCs w:val="28"/>
        </w:rPr>
        <w:t>:</w:t>
      </w:r>
      <w:r w:rsidRPr="00B53911">
        <w:rPr>
          <w:rFonts w:ascii="Garamond" w:hAnsi="Garamond"/>
          <w:b/>
          <w:bCs/>
          <w:smallCaps/>
          <w:color w:val="002060"/>
          <w:sz w:val="28"/>
          <w:szCs w:val="28"/>
        </w:rPr>
        <w:t xml:space="preserve"> TRASPORTI E LOGISTICA</w:t>
      </w:r>
    </w:p>
    <w:p w14:paraId="1C249BFE" w14:textId="77777777" w:rsidR="00692456" w:rsidRPr="00B53911" w:rsidRDefault="00692456" w:rsidP="00692456">
      <w:pPr>
        <w:spacing w:before="60" w:after="60"/>
        <w:rPr>
          <w:rFonts w:ascii="Garamond" w:hAnsi="Garamond"/>
          <w:b/>
          <w:bCs/>
          <w:sz w:val="28"/>
          <w:szCs w:val="28"/>
        </w:rPr>
      </w:pPr>
      <w:r w:rsidRPr="00A707F5">
        <w:rPr>
          <w:rFonts w:ascii="Garamond" w:hAnsi="Garamond"/>
          <w:b/>
          <w:bCs/>
          <w:i/>
          <w:sz w:val="28"/>
          <w:szCs w:val="28"/>
        </w:rPr>
        <w:t>ARTICOLAZIONE</w:t>
      </w:r>
      <w:r w:rsidRPr="00B53911">
        <w:rPr>
          <w:rFonts w:ascii="Garamond" w:hAnsi="Garamond"/>
          <w:b/>
          <w:bCs/>
          <w:i/>
          <w:sz w:val="28"/>
          <w:szCs w:val="28"/>
        </w:rPr>
        <w:t>:</w:t>
      </w:r>
      <w:r>
        <w:rPr>
          <w:rFonts w:ascii="Garamond" w:hAnsi="Garamond"/>
          <w:b/>
          <w:bCs/>
          <w:i/>
          <w:sz w:val="28"/>
          <w:szCs w:val="28"/>
        </w:rPr>
        <w:t xml:space="preserve"> </w:t>
      </w:r>
      <w:r w:rsidRPr="00B53911">
        <w:rPr>
          <w:rFonts w:ascii="Garamond" w:hAnsi="Garamond"/>
          <w:b/>
          <w:bCs/>
          <w:smallCaps/>
          <w:color w:val="002060"/>
          <w:sz w:val="28"/>
          <w:szCs w:val="28"/>
        </w:rPr>
        <w:t>CONDUZIONE DEL MEZZO</w:t>
      </w:r>
    </w:p>
    <w:p w14:paraId="43812448" w14:textId="77777777" w:rsidR="00692456" w:rsidRPr="00BA7AF7" w:rsidRDefault="00692456" w:rsidP="00692456">
      <w:pPr>
        <w:spacing w:before="60" w:after="60"/>
        <w:rPr>
          <w:rFonts w:ascii="Garamond" w:hAnsi="Garamond"/>
          <w:b/>
          <w:bCs/>
          <w:smallCaps/>
          <w:color w:val="002060"/>
          <w:sz w:val="28"/>
          <w:szCs w:val="28"/>
        </w:rPr>
      </w:pPr>
      <w:r w:rsidRPr="00A707F5">
        <w:rPr>
          <w:rFonts w:ascii="Garamond" w:hAnsi="Garamond"/>
          <w:b/>
          <w:bCs/>
          <w:i/>
          <w:sz w:val="28"/>
          <w:szCs w:val="28"/>
        </w:rPr>
        <w:t>OPZIONE</w:t>
      </w:r>
      <w:r w:rsidRPr="00B53911">
        <w:rPr>
          <w:rFonts w:ascii="Garamond" w:hAnsi="Garamond"/>
          <w:b/>
          <w:bCs/>
          <w:i/>
          <w:sz w:val="28"/>
          <w:szCs w:val="28"/>
        </w:rPr>
        <w:t>:</w:t>
      </w:r>
      <w:r w:rsidRPr="00B53911">
        <w:rPr>
          <w:rFonts w:ascii="Garamond" w:hAnsi="Garamond"/>
          <w:b/>
          <w:bCs/>
          <w:sz w:val="28"/>
          <w:szCs w:val="28"/>
        </w:rPr>
        <w:t xml:space="preserve"> </w:t>
      </w:r>
      <w:r w:rsidRPr="00B53911">
        <w:rPr>
          <w:rFonts w:ascii="Garamond" w:hAnsi="Garamond"/>
          <w:b/>
          <w:bCs/>
          <w:smallCaps/>
          <w:color w:val="002060"/>
          <w:sz w:val="28"/>
          <w:szCs w:val="28"/>
        </w:rPr>
        <w:t>CONDUZIONE DI APPARATI E IMPIANTI MARITTIMI</w:t>
      </w:r>
    </w:p>
    <w:p w14:paraId="53E0835B" w14:textId="4C59C329" w:rsidR="00475BA5" w:rsidRDefault="00475BA5" w:rsidP="00692456">
      <w:pPr>
        <w:spacing w:after="94"/>
      </w:pPr>
    </w:p>
    <w:p w14:paraId="44649468" w14:textId="77777777" w:rsidR="00DF3EE9" w:rsidRDefault="0048001F">
      <w:pPr>
        <w:spacing w:after="0"/>
      </w:pPr>
      <w:r>
        <w:rPr>
          <w:sz w:val="24"/>
        </w:rPr>
        <w:t xml:space="preserve"> </w:t>
      </w:r>
    </w:p>
    <w:p w14:paraId="711FE741" w14:textId="4B66EA9E" w:rsidR="00692456" w:rsidRPr="00B53911" w:rsidRDefault="00692456" w:rsidP="00692456">
      <w:pPr>
        <w:spacing w:before="60" w:after="60"/>
        <w:rPr>
          <w:rFonts w:ascii="Garamond" w:hAnsi="Garamond"/>
          <w:b/>
          <w:bCs/>
          <w:i/>
          <w:color w:val="002060"/>
          <w:sz w:val="24"/>
          <w:szCs w:val="24"/>
        </w:rPr>
      </w:pPr>
      <w:proofErr w:type="gramStart"/>
      <w:r w:rsidRPr="00B53911">
        <w:rPr>
          <w:rFonts w:ascii="Garamond" w:hAnsi="Garamond"/>
          <w:b/>
          <w:bCs/>
          <w:i/>
          <w:sz w:val="24"/>
          <w:szCs w:val="24"/>
        </w:rPr>
        <w:t>CLASSE:</w:t>
      </w:r>
      <w:r>
        <w:rPr>
          <w:rFonts w:ascii="Garamond" w:hAnsi="Garamond"/>
          <w:b/>
          <w:bCs/>
          <w:i/>
          <w:sz w:val="24"/>
          <w:szCs w:val="24"/>
        </w:rPr>
        <w:t xml:space="preserve">  </w:t>
      </w:r>
      <w:r>
        <w:rPr>
          <w:rFonts w:ascii="Garamond" w:hAnsi="Garamond"/>
          <w:b/>
          <w:bCs/>
          <w:smallCaps/>
          <w:color w:val="002060"/>
          <w:sz w:val="24"/>
          <w:szCs w:val="24"/>
        </w:rPr>
        <w:t>4</w:t>
      </w:r>
      <w:proofErr w:type="gramEnd"/>
      <w:r w:rsidRPr="00BA7AF7">
        <w:rPr>
          <w:rFonts w:ascii="Garamond" w:hAnsi="Garamond"/>
          <w:b/>
          <w:bCs/>
          <w:smallCaps/>
          <w:color w:val="002060"/>
          <w:sz w:val="24"/>
          <w:szCs w:val="24"/>
        </w:rPr>
        <w:t>^ CAIM</w:t>
      </w:r>
      <w:r w:rsidRPr="00BA7AF7">
        <w:rPr>
          <w:rFonts w:ascii="Garamond" w:hAnsi="Garamond"/>
          <w:b/>
          <w:bCs/>
          <w:smallCaps/>
          <w:color w:val="002060"/>
          <w:sz w:val="28"/>
          <w:szCs w:val="28"/>
        </w:rPr>
        <w:tab/>
      </w:r>
      <w:r w:rsidRPr="00B53911">
        <w:rPr>
          <w:rFonts w:ascii="Garamond" w:hAnsi="Garamond"/>
          <w:b/>
          <w:bCs/>
          <w:i/>
          <w:color w:val="002060"/>
          <w:sz w:val="24"/>
          <w:szCs w:val="24"/>
        </w:rPr>
        <w:tab/>
      </w:r>
      <w:r>
        <w:rPr>
          <w:rFonts w:ascii="Garamond" w:hAnsi="Garamond"/>
          <w:b/>
          <w:bCs/>
          <w:i/>
          <w:color w:val="002060"/>
          <w:sz w:val="24"/>
          <w:szCs w:val="24"/>
        </w:rPr>
        <w:t xml:space="preserve">    </w:t>
      </w:r>
      <w:r>
        <w:rPr>
          <w:rFonts w:ascii="Garamond" w:hAnsi="Garamond"/>
          <w:b/>
          <w:bCs/>
          <w:i/>
          <w:color w:val="002060"/>
          <w:sz w:val="24"/>
          <w:szCs w:val="24"/>
        </w:rPr>
        <w:tab/>
      </w:r>
      <w:r w:rsidRPr="00B53911">
        <w:rPr>
          <w:rFonts w:ascii="Garamond" w:hAnsi="Garamond"/>
          <w:b/>
          <w:bCs/>
          <w:i/>
          <w:sz w:val="24"/>
          <w:szCs w:val="24"/>
        </w:rPr>
        <w:t>SEZIONE:</w:t>
      </w:r>
      <w:r w:rsidRPr="00B53911">
        <w:rPr>
          <w:rFonts w:ascii="Garamond" w:hAnsi="Garamond"/>
          <w:b/>
          <w:bCs/>
          <w:i/>
          <w:sz w:val="24"/>
          <w:szCs w:val="24"/>
        </w:rPr>
        <w:tab/>
      </w:r>
      <w:r>
        <w:rPr>
          <w:rFonts w:ascii="Garamond" w:hAnsi="Garamond"/>
          <w:b/>
          <w:bCs/>
          <w:i/>
          <w:sz w:val="24"/>
          <w:szCs w:val="24"/>
        </w:rPr>
        <w:t xml:space="preserve"> </w:t>
      </w:r>
      <w:r w:rsidRPr="00BA7AF7">
        <w:rPr>
          <w:rFonts w:ascii="Garamond" w:hAnsi="Garamond"/>
          <w:b/>
          <w:bCs/>
          <w:smallCaps/>
          <w:color w:val="002060"/>
          <w:sz w:val="24"/>
          <w:szCs w:val="24"/>
        </w:rPr>
        <w:t>N</w:t>
      </w:r>
      <w:r w:rsidRPr="00B53911">
        <w:rPr>
          <w:rFonts w:ascii="Garamond" w:hAnsi="Garamond"/>
          <w:b/>
          <w:bCs/>
          <w:i/>
          <w:sz w:val="24"/>
          <w:szCs w:val="24"/>
        </w:rPr>
        <w:tab/>
      </w:r>
      <w:r>
        <w:rPr>
          <w:rFonts w:ascii="Garamond" w:hAnsi="Garamond"/>
          <w:b/>
          <w:bCs/>
          <w:i/>
          <w:sz w:val="24"/>
          <w:szCs w:val="24"/>
        </w:rPr>
        <w:t xml:space="preserve">    </w:t>
      </w:r>
      <w:r>
        <w:rPr>
          <w:rFonts w:ascii="Garamond" w:hAnsi="Garamond"/>
          <w:b/>
          <w:bCs/>
          <w:i/>
          <w:sz w:val="24"/>
          <w:szCs w:val="24"/>
        </w:rPr>
        <w:tab/>
      </w:r>
      <w:r>
        <w:rPr>
          <w:rFonts w:ascii="Garamond" w:hAnsi="Garamond"/>
          <w:b/>
          <w:bCs/>
          <w:i/>
          <w:sz w:val="24"/>
          <w:szCs w:val="24"/>
        </w:rPr>
        <w:tab/>
      </w:r>
      <w:r w:rsidRPr="00B53911">
        <w:rPr>
          <w:rFonts w:ascii="Garamond" w:hAnsi="Garamond"/>
          <w:b/>
          <w:bCs/>
          <w:i/>
          <w:sz w:val="24"/>
          <w:szCs w:val="24"/>
        </w:rPr>
        <w:t>A.S.</w:t>
      </w:r>
      <w:r w:rsidRPr="00B53911">
        <w:rPr>
          <w:rFonts w:ascii="Garamond" w:hAnsi="Garamond"/>
          <w:b/>
          <w:bCs/>
          <w:i/>
          <w:sz w:val="24"/>
          <w:szCs w:val="24"/>
        </w:rPr>
        <w:tab/>
      </w:r>
      <w:r w:rsidRPr="00B53911">
        <w:rPr>
          <w:rFonts w:ascii="Garamond" w:hAnsi="Garamond"/>
          <w:b/>
          <w:bCs/>
          <w:smallCaps/>
          <w:color w:val="002060"/>
          <w:sz w:val="24"/>
          <w:szCs w:val="24"/>
        </w:rPr>
        <w:t>20</w:t>
      </w:r>
      <w:r>
        <w:rPr>
          <w:rFonts w:ascii="Garamond" w:hAnsi="Garamond"/>
          <w:b/>
          <w:bCs/>
          <w:smallCaps/>
          <w:color w:val="002060"/>
          <w:sz w:val="24"/>
          <w:szCs w:val="24"/>
        </w:rPr>
        <w:t>24</w:t>
      </w:r>
      <w:r w:rsidRPr="00B53911">
        <w:rPr>
          <w:rFonts w:ascii="Garamond" w:hAnsi="Garamond"/>
          <w:b/>
          <w:bCs/>
          <w:smallCaps/>
          <w:color w:val="002060"/>
          <w:sz w:val="24"/>
          <w:szCs w:val="24"/>
        </w:rPr>
        <w:t>/20</w:t>
      </w:r>
      <w:r>
        <w:rPr>
          <w:rFonts w:ascii="Garamond" w:hAnsi="Garamond"/>
          <w:b/>
          <w:bCs/>
          <w:smallCaps/>
          <w:color w:val="002060"/>
          <w:sz w:val="24"/>
          <w:szCs w:val="24"/>
        </w:rPr>
        <w:t>25</w:t>
      </w:r>
    </w:p>
    <w:p w14:paraId="676FA9ED" w14:textId="77777777" w:rsidR="00DF3EE9" w:rsidRDefault="0048001F">
      <w:pPr>
        <w:spacing w:after="36"/>
      </w:pPr>
      <w:r>
        <w:rPr>
          <w:sz w:val="24"/>
        </w:rPr>
        <w:t xml:space="preserve"> </w:t>
      </w:r>
    </w:p>
    <w:p w14:paraId="41D6E794" w14:textId="77777777" w:rsidR="00DF3EE9" w:rsidRDefault="0048001F">
      <w:pPr>
        <w:spacing w:after="36"/>
      </w:pPr>
      <w:r>
        <w:rPr>
          <w:sz w:val="24"/>
        </w:rPr>
        <w:t xml:space="preserve"> </w:t>
      </w:r>
    </w:p>
    <w:p w14:paraId="6C7EE39E" w14:textId="77777777" w:rsidR="00DF3EE9" w:rsidRDefault="0048001F">
      <w:pPr>
        <w:spacing w:after="116"/>
      </w:pPr>
      <w:r>
        <w:rPr>
          <w:sz w:val="24"/>
        </w:rPr>
        <w:t xml:space="preserve"> </w:t>
      </w:r>
    </w:p>
    <w:p w14:paraId="4D8175DD" w14:textId="77777777" w:rsidR="00692456" w:rsidRPr="00B53911" w:rsidRDefault="00692456" w:rsidP="00692456">
      <w:pPr>
        <w:spacing w:before="60" w:after="60"/>
        <w:rPr>
          <w:rFonts w:ascii="Garamond" w:hAnsi="Garamond"/>
          <w:b/>
          <w:bCs/>
          <w:smallCaps/>
          <w:color w:val="002060"/>
          <w:sz w:val="24"/>
          <w:szCs w:val="24"/>
        </w:rPr>
      </w:pPr>
      <w:r w:rsidRPr="00B53911">
        <w:rPr>
          <w:rFonts w:ascii="Garamond" w:hAnsi="Garamond"/>
          <w:b/>
          <w:bCs/>
          <w:sz w:val="24"/>
          <w:szCs w:val="24"/>
        </w:rPr>
        <w:t>DISCIPLINA:</w:t>
      </w:r>
      <w:r>
        <w:rPr>
          <w:rFonts w:ascii="Garamond" w:hAnsi="Garamond"/>
          <w:b/>
          <w:bCs/>
          <w:sz w:val="24"/>
          <w:szCs w:val="24"/>
        </w:rPr>
        <w:t xml:space="preserve"> </w:t>
      </w:r>
      <w:r w:rsidRPr="00BA7AF7">
        <w:rPr>
          <w:rFonts w:ascii="Garamond" w:hAnsi="Garamond"/>
          <w:b/>
          <w:bCs/>
          <w:smallCaps/>
          <w:color w:val="002060"/>
          <w:sz w:val="24"/>
          <w:szCs w:val="24"/>
        </w:rPr>
        <w:t>Logistica</w:t>
      </w:r>
    </w:p>
    <w:p w14:paraId="7A9386C2" w14:textId="77777777" w:rsidR="00692456" w:rsidRPr="00B53911" w:rsidRDefault="00692456" w:rsidP="00692456">
      <w:pPr>
        <w:spacing w:before="60" w:after="60"/>
        <w:rPr>
          <w:rFonts w:ascii="Garamond" w:hAnsi="Garamond"/>
          <w:b/>
          <w:bCs/>
          <w:smallCaps/>
          <w:sz w:val="24"/>
          <w:szCs w:val="24"/>
        </w:rPr>
      </w:pPr>
    </w:p>
    <w:p w14:paraId="08A5C926" w14:textId="77777777" w:rsidR="00692456" w:rsidRPr="00B53911" w:rsidRDefault="00692456" w:rsidP="00692456">
      <w:pPr>
        <w:spacing w:before="60" w:after="60"/>
        <w:rPr>
          <w:rFonts w:ascii="Garamond" w:hAnsi="Garamond"/>
          <w:b/>
          <w:bCs/>
          <w:sz w:val="24"/>
          <w:szCs w:val="24"/>
        </w:rPr>
      </w:pPr>
    </w:p>
    <w:p w14:paraId="5B227645" w14:textId="77777777" w:rsidR="00692456" w:rsidRPr="00B53911" w:rsidRDefault="00692456" w:rsidP="00692456">
      <w:pPr>
        <w:spacing w:before="60" w:after="60"/>
        <w:rPr>
          <w:rFonts w:ascii="Garamond" w:hAnsi="Garamond"/>
          <w:b/>
          <w:bCs/>
          <w:sz w:val="24"/>
          <w:szCs w:val="24"/>
        </w:rPr>
      </w:pPr>
    </w:p>
    <w:p w14:paraId="54200923" w14:textId="77777777" w:rsidR="00692456" w:rsidRPr="00BA7AF7" w:rsidRDefault="00692456" w:rsidP="00692456">
      <w:pPr>
        <w:spacing w:before="60" w:after="60"/>
        <w:rPr>
          <w:rFonts w:ascii="Garamond" w:hAnsi="Garamond"/>
          <w:b/>
          <w:bCs/>
          <w:smallCaps/>
          <w:color w:val="002060"/>
          <w:sz w:val="24"/>
          <w:szCs w:val="24"/>
        </w:rPr>
        <w:sectPr w:rsidR="00692456" w:rsidRPr="00BA7AF7" w:rsidSect="00692456">
          <w:headerReference w:type="default" r:id="rId7"/>
          <w:footerReference w:type="default" r:id="rId8"/>
          <w:pgSz w:w="11906" w:h="16838"/>
          <w:pgMar w:top="398" w:right="1134" w:bottom="1134" w:left="1134" w:header="283" w:footer="340" w:gutter="0"/>
          <w:cols w:space="708"/>
          <w:docGrid w:linePitch="360"/>
        </w:sectPr>
      </w:pPr>
      <w:r>
        <w:rPr>
          <w:rFonts w:ascii="Garamond" w:hAnsi="Garamond"/>
          <w:b/>
          <w:bCs/>
          <w:sz w:val="24"/>
          <w:szCs w:val="24"/>
        </w:rPr>
        <w:t>DOCENTE</w:t>
      </w:r>
      <w:r w:rsidRPr="00B53911">
        <w:rPr>
          <w:rFonts w:ascii="Garamond" w:hAnsi="Garamond"/>
          <w:b/>
          <w:bCs/>
          <w:sz w:val="24"/>
          <w:szCs w:val="24"/>
        </w:rPr>
        <w:t>:</w:t>
      </w:r>
      <w:r w:rsidRPr="00B53911"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mallCaps/>
          <w:color w:val="002060"/>
          <w:sz w:val="24"/>
          <w:szCs w:val="24"/>
        </w:rPr>
        <w:t>PROF.   FRANCESCA MANERA</w:t>
      </w:r>
    </w:p>
    <w:p w14:paraId="433A192A" w14:textId="2F4B31EB" w:rsidR="00DF3EE9" w:rsidRDefault="00692456" w:rsidP="00692456">
      <w:pPr>
        <w:spacing w:after="0"/>
        <w:jc w:val="center"/>
      </w:pPr>
      <w:r w:rsidRPr="000B6E8D">
        <w:rPr>
          <w:rFonts w:ascii="Garamond" w:hAnsi="Garamond"/>
          <w:b/>
          <w:bCs/>
          <w:color w:val="365F91"/>
          <w:sz w:val="18"/>
          <w:szCs w:val="18"/>
        </w:rPr>
        <w:lastRenderedPageBreak/>
        <w:t xml:space="preserve">Tavola delle Competenze previste dalla Regola A-III/1 – STCW 95 </w:t>
      </w:r>
      <w:proofErr w:type="spellStart"/>
      <w:r w:rsidRPr="000B6E8D">
        <w:rPr>
          <w:rFonts w:ascii="Garamond" w:hAnsi="Garamond"/>
          <w:b/>
          <w:bCs/>
          <w:color w:val="365F91"/>
          <w:sz w:val="18"/>
          <w:szCs w:val="18"/>
        </w:rPr>
        <w:t>Amended</w:t>
      </w:r>
      <w:proofErr w:type="spellEnd"/>
      <w:r w:rsidRPr="000B6E8D">
        <w:rPr>
          <w:rFonts w:ascii="Garamond" w:hAnsi="Garamond"/>
          <w:b/>
          <w:bCs/>
          <w:color w:val="365F91"/>
          <w:sz w:val="18"/>
          <w:szCs w:val="18"/>
        </w:rPr>
        <w:t xml:space="preserve"> Manila 2010</w:t>
      </w:r>
    </w:p>
    <w:tbl>
      <w:tblPr>
        <w:tblStyle w:val="TableGrid"/>
        <w:tblW w:w="10421" w:type="dxa"/>
        <w:tblInd w:w="-106" w:type="dxa"/>
        <w:tblCellMar>
          <w:top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97"/>
        <w:gridCol w:w="1512"/>
        <w:gridCol w:w="7512"/>
      </w:tblGrid>
      <w:tr w:rsidR="00DF3EE9" w:rsidRPr="00475BA5" w14:paraId="0C574F6B" w14:textId="77777777">
        <w:trPr>
          <w:trHeight w:val="420"/>
        </w:trPr>
        <w:tc>
          <w:tcPr>
            <w:tcW w:w="1397" w:type="dxa"/>
            <w:tcBorders>
              <w:top w:val="single" w:sz="8" w:space="0" w:color="4F82BD"/>
              <w:left w:val="nil"/>
              <w:bottom w:val="nil"/>
              <w:right w:val="nil"/>
            </w:tcBorders>
            <w:shd w:val="clear" w:color="auto" w:fill="D3DFEE"/>
          </w:tcPr>
          <w:p w14:paraId="26E43D8C" w14:textId="77777777" w:rsidR="00DF3EE9" w:rsidRPr="00475BA5" w:rsidRDefault="0048001F">
            <w:pPr>
              <w:ind w:left="168"/>
              <w:rPr>
                <w:sz w:val="18"/>
                <w:szCs w:val="18"/>
              </w:rPr>
            </w:pPr>
            <w:r w:rsidRPr="00475BA5">
              <w:rPr>
                <w:b/>
                <w:color w:val="365F91"/>
                <w:sz w:val="18"/>
                <w:szCs w:val="18"/>
              </w:rPr>
              <w:t xml:space="preserve">Funzione </w:t>
            </w:r>
          </w:p>
        </w:tc>
        <w:tc>
          <w:tcPr>
            <w:tcW w:w="1512" w:type="dxa"/>
            <w:tcBorders>
              <w:top w:val="single" w:sz="8" w:space="0" w:color="4F82BD"/>
              <w:left w:val="nil"/>
              <w:bottom w:val="nil"/>
              <w:right w:val="nil"/>
            </w:tcBorders>
            <w:shd w:val="clear" w:color="auto" w:fill="D3DFEE"/>
          </w:tcPr>
          <w:p w14:paraId="1D19DCCF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b/>
                <w:color w:val="365F91"/>
                <w:sz w:val="18"/>
                <w:szCs w:val="18"/>
              </w:rPr>
              <w:t xml:space="preserve">Competenza </w:t>
            </w:r>
          </w:p>
        </w:tc>
        <w:tc>
          <w:tcPr>
            <w:tcW w:w="7512" w:type="dxa"/>
            <w:tcBorders>
              <w:top w:val="single" w:sz="8" w:space="0" w:color="4F82BD"/>
              <w:left w:val="nil"/>
              <w:bottom w:val="nil"/>
              <w:right w:val="nil"/>
            </w:tcBorders>
            <w:shd w:val="clear" w:color="auto" w:fill="D3DFEE"/>
          </w:tcPr>
          <w:p w14:paraId="0438A67A" w14:textId="77777777" w:rsidR="00DF3EE9" w:rsidRPr="00475BA5" w:rsidRDefault="0048001F">
            <w:pPr>
              <w:ind w:left="10"/>
              <w:jc w:val="center"/>
              <w:rPr>
                <w:sz w:val="18"/>
                <w:szCs w:val="18"/>
              </w:rPr>
            </w:pPr>
            <w:r w:rsidRPr="00475BA5">
              <w:rPr>
                <w:b/>
                <w:color w:val="365F91"/>
                <w:sz w:val="18"/>
                <w:szCs w:val="18"/>
              </w:rPr>
              <w:t xml:space="preserve">Descrizione </w:t>
            </w:r>
          </w:p>
        </w:tc>
      </w:tr>
    </w:tbl>
    <w:p w14:paraId="0C8E7F16" w14:textId="77777777" w:rsidR="00DF3EE9" w:rsidRPr="00475BA5" w:rsidRDefault="0048001F">
      <w:pPr>
        <w:tabs>
          <w:tab w:val="center" w:pos="1914"/>
          <w:tab w:val="center" w:pos="4305"/>
        </w:tabs>
        <w:spacing w:after="0"/>
        <w:rPr>
          <w:sz w:val="18"/>
          <w:szCs w:val="18"/>
        </w:rPr>
      </w:pPr>
      <w:r w:rsidRPr="00475BA5">
        <w:rPr>
          <w:sz w:val="18"/>
          <w:szCs w:val="18"/>
        </w:rPr>
        <w:tab/>
      </w:r>
      <w:r w:rsidRPr="00475BA5">
        <w:rPr>
          <w:color w:val="365F91"/>
          <w:sz w:val="18"/>
          <w:szCs w:val="18"/>
        </w:rPr>
        <w:t xml:space="preserve">I </w:t>
      </w:r>
      <w:r w:rsidRPr="00475BA5">
        <w:rPr>
          <w:color w:val="365F91"/>
          <w:sz w:val="18"/>
          <w:szCs w:val="18"/>
        </w:rPr>
        <w:tab/>
        <w:t xml:space="preserve">Mantiene una sicura guardia in macchina </w:t>
      </w:r>
    </w:p>
    <w:tbl>
      <w:tblPr>
        <w:tblStyle w:val="TableGrid"/>
        <w:tblpPr w:vertAnchor="text" w:tblpX="1135" w:tblpY="215"/>
        <w:tblOverlap w:val="never"/>
        <w:tblW w:w="9180" w:type="dxa"/>
        <w:tblInd w:w="0" w:type="dxa"/>
        <w:tblCellMar>
          <w:top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68"/>
        <w:gridCol w:w="7512"/>
      </w:tblGrid>
      <w:tr w:rsidR="00DF3EE9" w:rsidRPr="00475BA5" w14:paraId="02E7BAEC" w14:textId="77777777">
        <w:trPr>
          <w:trHeight w:val="413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51AE1FD8" w14:textId="77777777" w:rsidR="00DF3EE9" w:rsidRPr="00475BA5" w:rsidRDefault="0048001F">
            <w:pPr>
              <w:ind w:left="8"/>
              <w:jc w:val="center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II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0088BCB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Usa la lingua inglese in forma scritta e parlata </w:t>
            </w:r>
          </w:p>
        </w:tc>
      </w:tr>
    </w:tbl>
    <w:tbl>
      <w:tblPr>
        <w:tblStyle w:val="TableGrid"/>
        <w:tblpPr w:vertAnchor="text" w:tblpX="1135" w:tblpY="1041"/>
        <w:tblOverlap w:val="never"/>
        <w:tblW w:w="9180" w:type="dxa"/>
        <w:tblInd w:w="0" w:type="dxa"/>
        <w:tblCellMar>
          <w:top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68"/>
        <w:gridCol w:w="7512"/>
      </w:tblGrid>
      <w:tr w:rsidR="00DF3EE9" w:rsidRPr="00475BA5" w14:paraId="5C76EF60" w14:textId="77777777">
        <w:trPr>
          <w:trHeight w:val="413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0EFAB0DA" w14:textId="77777777" w:rsidR="00DF3EE9" w:rsidRPr="00475BA5" w:rsidRDefault="0048001F">
            <w:pPr>
              <w:ind w:left="6"/>
              <w:jc w:val="center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IV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25F48C1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Fa funzionare </w:t>
            </w:r>
            <w:r w:rsidRPr="00475BA5">
              <w:rPr>
                <w:i/>
                <w:color w:val="365F91"/>
                <w:sz w:val="18"/>
                <w:szCs w:val="18"/>
              </w:rPr>
              <w:t xml:space="preserve">(operate) </w:t>
            </w:r>
            <w:r w:rsidRPr="00475BA5">
              <w:rPr>
                <w:color w:val="365F91"/>
                <w:sz w:val="18"/>
                <w:szCs w:val="18"/>
              </w:rPr>
              <w:t xml:space="preserve">il macchinario principale e ausiliario e i sistemi di controllo associati </w:t>
            </w:r>
          </w:p>
        </w:tc>
      </w:tr>
    </w:tbl>
    <w:p w14:paraId="59CA18DB" w14:textId="77777777" w:rsidR="00DF3EE9" w:rsidRPr="00475BA5" w:rsidRDefault="0048001F">
      <w:pPr>
        <w:tabs>
          <w:tab w:val="center" w:pos="629"/>
          <w:tab w:val="center" w:pos="1914"/>
          <w:tab w:val="center" w:pos="4201"/>
        </w:tabs>
        <w:spacing w:after="0"/>
        <w:rPr>
          <w:sz w:val="18"/>
          <w:szCs w:val="18"/>
        </w:rPr>
      </w:pPr>
      <w:r w:rsidRPr="00475BA5">
        <w:rPr>
          <w:sz w:val="18"/>
          <w:szCs w:val="18"/>
        </w:rPr>
        <w:tab/>
      </w:r>
      <w:r w:rsidRPr="00475BA5"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6C4E06B1" wp14:editId="08639423">
                <wp:extent cx="292989" cy="1048128"/>
                <wp:effectExtent l="0" t="0" r="0" b="0"/>
                <wp:docPr id="26196" name="Group 26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989" cy="1048128"/>
                          <a:chOff x="0" y="0"/>
                          <a:chExt cx="292989" cy="1048128"/>
                        </a:xfrm>
                      </wpg:grpSpPr>
                      <wps:wsp>
                        <wps:cNvPr id="82" name="Rectangle 82"/>
                        <wps:cNvSpPr/>
                        <wps:spPr>
                          <a:xfrm rot="-5399999">
                            <a:off x="-612886" y="267006"/>
                            <a:ext cx="139401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839001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20"/>
                                </w:rPr>
                                <w:t xml:space="preserve">meccanica navale 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 rot="-5399999">
                            <a:off x="-325050" y="314051"/>
                            <a:ext cx="1138377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346B1B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20"/>
                                </w:rPr>
                                <w:t>livello operativo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 rot="-5399999">
                            <a:off x="219045" y="-14890"/>
                            <a:ext cx="4578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9BA48A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4E06B1" id="Group 26196" o:spid="_x0000_s1026" style="width:23.05pt;height:82.55pt;mso-position-horizontal-relative:char;mso-position-vertical-relative:line" coordsize="2929,10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">
                <v:rect id="Rectangle 82" o:spid="_x0000_s1027" style="position:absolute;left:-6129;top:2671;width:13939;height:16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" filled="f" stroked="f">
                  <v:textbox inset="0,0,0,0">
                    <w:txbxContent>
                      <w:p w14:paraId="01839001" w14:textId="77777777" w:rsidR="00DF3EE9" w:rsidRDefault="0048001F">
                        <w:r>
                          <w:rPr>
                            <w:b/>
                            <w:color w:val="365F91"/>
                            <w:sz w:val="20"/>
                          </w:rPr>
                          <w:t xml:space="preserve">meccanica navale a </w:t>
                        </w:r>
                      </w:p>
                    </w:txbxContent>
                  </v:textbox>
                </v:rect>
                <v:rect id="Rectangle 83" o:spid="_x0000_s1028" style="position:absolute;left:-3251;top:3141;width:11383;height:16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" filled="f" stroked="f">
                  <v:textbox inset="0,0,0,0">
                    <w:txbxContent>
                      <w:p w14:paraId="16346B1B" w14:textId="77777777" w:rsidR="00DF3EE9" w:rsidRDefault="0048001F">
                        <w:r>
                          <w:rPr>
                            <w:b/>
                            <w:color w:val="365F91"/>
                            <w:sz w:val="20"/>
                          </w:rPr>
                          <w:t>livello operativo</w:t>
                        </w:r>
                      </w:p>
                    </w:txbxContent>
                  </v:textbox>
                </v:rect>
                <v:rect id="Rectangle 84" o:spid="_x0000_s1029" style="position:absolute;left:2190;top:-150;width:458;height:20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" filled="f" stroked="f">
                  <v:textbox inset="0,0,0,0">
                    <w:txbxContent>
                      <w:p w14:paraId="629BA48A" w14:textId="77777777" w:rsidR="00DF3EE9" w:rsidRDefault="0048001F">
                        <w:r>
                          <w:rPr>
                            <w:b/>
                            <w:color w:val="365F9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475BA5">
        <w:rPr>
          <w:color w:val="365F91"/>
          <w:sz w:val="18"/>
          <w:szCs w:val="18"/>
        </w:rPr>
        <w:tab/>
        <w:t xml:space="preserve">III </w:t>
      </w:r>
      <w:r w:rsidRPr="00475BA5">
        <w:rPr>
          <w:color w:val="365F91"/>
          <w:sz w:val="18"/>
          <w:szCs w:val="18"/>
        </w:rPr>
        <w:tab/>
        <w:t xml:space="preserve">Usa i sistemi di comunicazione interna </w:t>
      </w:r>
    </w:p>
    <w:p w14:paraId="39286160" w14:textId="77777777" w:rsidR="00DF3EE9" w:rsidRPr="00475BA5" w:rsidRDefault="0048001F">
      <w:pPr>
        <w:tabs>
          <w:tab w:val="center" w:pos="1914"/>
          <w:tab w:val="center" w:pos="6237"/>
        </w:tabs>
        <w:spacing w:after="0"/>
        <w:rPr>
          <w:sz w:val="18"/>
          <w:szCs w:val="18"/>
        </w:rPr>
      </w:pPr>
      <w:r w:rsidRPr="00475BA5">
        <w:rPr>
          <w:sz w:val="18"/>
          <w:szCs w:val="18"/>
        </w:rPr>
        <w:tab/>
      </w:r>
      <w:r w:rsidRPr="00475BA5">
        <w:rPr>
          <w:color w:val="365F91"/>
          <w:sz w:val="18"/>
          <w:szCs w:val="18"/>
        </w:rPr>
        <w:t xml:space="preserve">V </w:t>
      </w:r>
      <w:r w:rsidRPr="00475BA5">
        <w:rPr>
          <w:color w:val="365F91"/>
          <w:sz w:val="18"/>
          <w:szCs w:val="18"/>
        </w:rPr>
        <w:tab/>
        <w:t xml:space="preserve">Fare funzionare (operate) i sistemi del combustibile, lubrificazione, zavorra e gli altri sistemi di </w:t>
      </w:r>
      <w:r w:rsidRPr="00475BA5">
        <w:rPr>
          <w:color w:val="365F91"/>
          <w:sz w:val="18"/>
          <w:szCs w:val="18"/>
          <w:vertAlign w:val="subscript"/>
        </w:rPr>
        <w:t xml:space="preserve">pompaggio e i sistemi di controllo associati </w:t>
      </w:r>
    </w:p>
    <w:tbl>
      <w:tblPr>
        <w:tblStyle w:val="TableGrid"/>
        <w:tblW w:w="10421" w:type="dxa"/>
        <w:tblInd w:w="-106" w:type="dxa"/>
        <w:tblCellMar>
          <w:top w:w="64" w:type="dxa"/>
          <w:right w:w="13" w:type="dxa"/>
        </w:tblCellMar>
        <w:tblLook w:val="04A0" w:firstRow="1" w:lastRow="0" w:firstColumn="1" w:lastColumn="0" w:noHBand="0" w:noVBand="1"/>
      </w:tblPr>
      <w:tblGrid>
        <w:gridCol w:w="1241"/>
        <w:gridCol w:w="156"/>
        <w:gridCol w:w="1512"/>
        <w:gridCol w:w="7512"/>
      </w:tblGrid>
      <w:tr w:rsidR="00DF3EE9" w:rsidRPr="00475BA5" w14:paraId="4349D3F6" w14:textId="77777777">
        <w:trPr>
          <w:trHeight w:val="590"/>
        </w:trPr>
        <w:tc>
          <w:tcPr>
            <w:tcW w:w="1241" w:type="dxa"/>
            <w:vMerge w:val="restart"/>
            <w:tcBorders>
              <w:top w:val="nil"/>
              <w:left w:val="nil"/>
              <w:bottom w:val="single" w:sz="8" w:space="0" w:color="4F82BD"/>
              <w:right w:val="nil"/>
            </w:tcBorders>
            <w:shd w:val="clear" w:color="auto" w:fill="D3DFEE"/>
          </w:tcPr>
          <w:p w14:paraId="5D2C7538" w14:textId="77777777" w:rsidR="00DF3EE9" w:rsidRPr="00475BA5" w:rsidRDefault="0048001F">
            <w:pPr>
              <w:ind w:left="33"/>
              <w:rPr>
                <w:sz w:val="18"/>
                <w:szCs w:val="18"/>
              </w:rPr>
            </w:pPr>
            <w:r w:rsidRPr="00475BA5">
              <w:rPr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6F36C27A" wp14:editId="22CFB244">
                      <wp:extent cx="758952" cy="3314606"/>
                      <wp:effectExtent l="0" t="0" r="0" b="0"/>
                      <wp:docPr id="24681" name="Group 246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58952" cy="3314606"/>
                                <a:chOff x="0" y="0"/>
                                <a:chExt cx="758952" cy="3314606"/>
                              </a:xfrm>
                            </wpg:grpSpPr>
                            <wps:wsp>
                              <wps:cNvPr id="122" name="Rectangle 122"/>
                              <wps:cNvSpPr/>
                              <wps:spPr>
                                <a:xfrm rot="-5399999">
                                  <a:off x="-234047" y="151814"/>
                                  <a:ext cx="620116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01BF78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 xml:space="preserve">Controllo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4" name="Rectangle 124"/>
                              <wps:cNvSpPr/>
                              <wps:spPr>
                                <a:xfrm rot="-5399999">
                                  <a:off x="-82682" y="153825"/>
                                  <a:ext cx="603900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0CF9D53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 xml:space="preserve">elettrico,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6" name="Rectangle 126"/>
                              <wps:cNvSpPr/>
                              <wps:spPr>
                                <a:xfrm rot="-5399999">
                                  <a:off x="-1248" y="137724"/>
                                  <a:ext cx="727542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571299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 xml:space="preserve">elettronico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8" name="Rectangle 128"/>
                              <wps:cNvSpPr/>
                              <wps:spPr>
                                <a:xfrm rot="-5399999">
                                  <a:off x="100455" y="128176"/>
                                  <a:ext cx="810646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BEBB24E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 xml:space="preserve">e meccanico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0" name="Rectangle 130"/>
                              <wps:cNvSpPr/>
                              <wps:spPr>
                                <a:xfrm rot="-5399999">
                                  <a:off x="388635" y="163372"/>
                                  <a:ext cx="520797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E18BD0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 xml:space="preserve">a livello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2" name="Rectangle 152"/>
                              <wps:cNvSpPr/>
                              <wps:spPr>
                                <a:xfrm rot="-5399999">
                                  <a:off x="-168315" y="854577"/>
                                  <a:ext cx="631907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E2C33F" w14:textId="77777777" w:rsidR="00DF3EE9" w:rsidRDefault="0048001F">
                                    <w:proofErr w:type="spellStart"/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>manutenz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4" name="Rectangle 154"/>
                              <wps:cNvSpPr/>
                              <wps:spPr>
                                <a:xfrm rot="-5399999">
                                  <a:off x="80155" y="868352"/>
                                  <a:ext cx="421477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9081A5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 xml:space="preserve">ione 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6" name="Rectangle 156"/>
                              <wps:cNvSpPr/>
                              <wps:spPr>
                                <a:xfrm rot="-5399999">
                                  <a:off x="115668" y="855096"/>
                                  <a:ext cx="636964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2B35D1" w14:textId="77777777" w:rsidR="00DF3EE9" w:rsidRDefault="0048001F">
                                    <w:proofErr w:type="spellStart"/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>riparazion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8" name="Rectangle 158"/>
                              <wps:cNvSpPr/>
                              <wps:spPr>
                                <a:xfrm rot="-5399999">
                                  <a:off x="261267" y="842200"/>
                                  <a:ext cx="632278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F59250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 xml:space="preserve">e a livello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0" name="Rectangle 160"/>
                              <wps:cNvSpPr/>
                              <wps:spPr>
                                <a:xfrm rot="-5399999">
                                  <a:off x="397429" y="839677"/>
                                  <a:ext cx="646466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0F6F18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 xml:space="preserve">operativo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" name="Rectangle 182"/>
                              <wps:cNvSpPr/>
                              <wps:spPr>
                                <a:xfrm rot="-5399999">
                                  <a:off x="-992444" y="1958855"/>
                                  <a:ext cx="2543270" cy="16823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8CF448F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20"/>
                                      </w:rPr>
                                      <w:t xml:space="preserve">controllo dell’operatività della nave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4" name="Rectangle 184"/>
                              <wps:cNvSpPr/>
                              <wps:spPr>
                                <a:xfrm rot="-5399999">
                                  <a:off x="-722971" y="1986012"/>
                                  <a:ext cx="2324362" cy="1682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A77BCD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20"/>
                                      </w:rPr>
                                      <w:t xml:space="preserve">e la cura delle persone a bordo 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6" name="Rectangle 186"/>
                              <wps:cNvSpPr/>
                              <wps:spPr>
                                <a:xfrm rot="-5399999">
                                  <a:off x="8128" y="2127325"/>
                                  <a:ext cx="1179154" cy="16823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5B401C" w14:textId="77777777" w:rsidR="00DF3EE9" w:rsidRDefault="0048001F">
                                    <w:r>
                                      <w:rPr>
                                        <w:b/>
                                        <w:color w:val="365F91"/>
                                        <w:sz w:val="20"/>
                                      </w:rPr>
                                      <w:t xml:space="preserve">livello operativo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36C27A" id="Group 24681" o:spid="_x0000_s1030" style="width:59.75pt;height:261pt;mso-position-horizontal-relative:char;mso-position-vertical-relative:line" coordsize="7589,33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">
                      <v:rect id="Rectangle 122" o:spid="_x0000_s1031" style="position:absolute;left:-2340;top:1518;width:6200;height:152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" filled="f" stroked="f">
                        <v:textbox inset="0,0,0,0">
                          <w:txbxContent>
                            <w:p w14:paraId="2501BF78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 xml:space="preserve">Controllo </w:t>
                              </w:r>
                            </w:p>
                          </w:txbxContent>
                        </v:textbox>
                      </v:rect>
                      <v:rect id="Rectangle 124" o:spid="_x0000_s1032" style="position:absolute;left:-827;top:1538;width:6038;height:152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" filled="f" stroked="f">
                        <v:textbox inset="0,0,0,0">
                          <w:txbxContent>
                            <w:p w14:paraId="60CF9D53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 xml:space="preserve">elettrico, </w:t>
                              </w:r>
                            </w:p>
                          </w:txbxContent>
                        </v:textbox>
                      </v:rect>
                      <v:rect id="Rectangle 126" o:spid="_x0000_s1033" style="position:absolute;left:-13;top:1378;width:7275;height:152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" filled="f" stroked="f">
                        <v:textbox inset="0,0,0,0">
                          <w:txbxContent>
                            <w:p w14:paraId="23571299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 xml:space="preserve">elettronico </w:t>
                              </w:r>
                            </w:p>
                          </w:txbxContent>
                        </v:textbox>
                      </v:rect>
                      <v:rect id="Rectangle 128" o:spid="_x0000_s1034" style="position:absolute;left:1004;top:1282;width:8106;height:152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" filled="f" stroked="f">
                        <v:textbox inset="0,0,0,0">
                          <w:txbxContent>
                            <w:p w14:paraId="3BEBB24E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 xml:space="preserve">e meccanico </w:t>
                              </w:r>
                            </w:p>
                          </w:txbxContent>
                        </v:textbox>
                      </v:rect>
                      <v:rect id="Rectangle 130" o:spid="_x0000_s1035" style="position:absolute;left:3886;top:1634;width:5207;height:152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" filled="f" stroked="f">
                        <v:textbox inset="0,0,0,0">
                          <w:txbxContent>
                            <w:p w14:paraId="71E18BD0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 xml:space="preserve">a livello </w:t>
                              </w:r>
                            </w:p>
                          </w:txbxContent>
                        </v:textbox>
                      </v:rect>
                      <v:rect id="Rectangle 152" o:spid="_x0000_s1036" style="position:absolute;left:-1684;top:8546;width:6319;height:152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" filled="f" stroked="f">
                        <v:textbox inset="0,0,0,0">
                          <w:txbxContent>
                            <w:p w14:paraId="29E2C33F" w14:textId="77777777" w:rsidR="00DF3EE9" w:rsidRDefault="0048001F">
                              <w:proofErr w:type="spellStart"/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>manutenz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54" o:spid="_x0000_s1037" style="position:absolute;left:801;top:8683;width:4215;height:152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" filled="f" stroked="f">
                        <v:textbox inset="0,0,0,0">
                          <w:txbxContent>
                            <w:p w14:paraId="099081A5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 xml:space="preserve">ione e </w:t>
                              </w:r>
                            </w:p>
                          </w:txbxContent>
                        </v:textbox>
                      </v:rect>
                      <v:rect id="Rectangle 156" o:spid="_x0000_s1038" style="position:absolute;left:1156;top:8551;width:6369;height:152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" filled="f" stroked="f">
                        <v:textbox inset="0,0,0,0">
                          <w:txbxContent>
                            <w:p w14:paraId="772B35D1" w14:textId="77777777" w:rsidR="00DF3EE9" w:rsidRDefault="0048001F">
                              <w:proofErr w:type="spellStart"/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>riparazion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58" o:spid="_x0000_s1039" style="position:absolute;left:2612;top:8421;width:6323;height:152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" filled="f" stroked="f">
                        <v:textbox inset="0,0,0,0">
                          <w:txbxContent>
                            <w:p w14:paraId="0CF59250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 xml:space="preserve">e a livello </w:t>
                              </w:r>
                            </w:p>
                          </w:txbxContent>
                        </v:textbox>
                      </v:rect>
                      <v:rect id="Rectangle 160" o:spid="_x0000_s1040" style="position:absolute;left:3973;top:8397;width:6465;height:152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" filled="f" stroked="f">
                        <v:textbox inset="0,0,0,0">
                          <w:txbxContent>
                            <w:p w14:paraId="050F6F18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 xml:space="preserve">operativo </w:t>
                              </w:r>
                            </w:p>
                          </w:txbxContent>
                        </v:textbox>
                      </v:rect>
                      <v:rect id="Rectangle 182" o:spid="_x0000_s1041" style="position:absolute;left:-9925;top:19588;width:25433;height:168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" filled="f" stroked="f">
                        <v:textbox inset="0,0,0,0">
                          <w:txbxContent>
                            <w:p w14:paraId="08CF448F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20"/>
                                </w:rPr>
                                <w:t xml:space="preserve">controllo dell’operatività della nave </w:t>
                              </w:r>
                            </w:p>
                          </w:txbxContent>
                        </v:textbox>
                      </v:rect>
                      <v:rect id="Rectangle 184" o:spid="_x0000_s1042" style="position:absolute;left:-7230;top:19859;width:23244;height:168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" filled="f" stroked="f">
                        <v:textbox inset="0,0,0,0">
                          <w:txbxContent>
                            <w:p w14:paraId="31A77BCD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20"/>
                                </w:rPr>
                                <w:t xml:space="preserve">e la cura delle persone a bordo a </w:t>
                              </w:r>
                            </w:p>
                          </w:txbxContent>
                        </v:textbox>
                      </v:rect>
                      <v:rect id="Rectangle 186" o:spid="_x0000_s1043" style="position:absolute;left:81;top:21272;width:11792;height:168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" filled="f" stroked="f">
                        <v:textbox inset="0,0,0,0">
                          <w:txbxContent>
                            <w:p w14:paraId="545B401C" w14:textId="77777777" w:rsidR="00DF3EE9" w:rsidRDefault="0048001F">
                              <w:r>
                                <w:rPr>
                                  <w:b/>
                                  <w:color w:val="365F91"/>
                                  <w:sz w:val="20"/>
                                </w:rPr>
                                <w:t xml:space="preserve">livello operativo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bottom"/>
          </w:tcPr>
          <w:p w14:paraId="0D99BAEA" w14:textId="77777777" w:rsidR="00DF3EE9" w:rsidRPr="00475BA5" w:rsidRDefault="0048001F">
            <w:pPr>
              <w:ind w:left="-80"/>
              <w:rPr>
                <w:sz w:val="18"/>
                <w:szCs w:val="18"/>
              </w:rPr>
            </w:pPr>
            <w:r w:rsidRPr="00475BA5">
              <w:rPr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14F69C91" wp14:editId="53E1338D">
                      <wp:extent cx="114300" cy="251480"/>
                      <wp:effectExtent l="0" t="0" r="0" b="0"/>
                      <wp:docPr id="24720" name="Group 247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251480"/>
                                <a:chOff x="0" y="0"/>
                                <a:chExt cx="114300" cy="251480"/>
                              </a:xfrm>
                            </wpg:grpSpPr>
                            <wps:wsp>
                              <wps:cNvPr id="132" name="Rectangle 132"/>
                              <wps:cNvSpPr/>
                              <wps:spPr>
                                <a:xfrm rot="-5399999">
                                  <a:off x="-91223" y="8236"/>
                                  <a:ext cx="334468" cy="15201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C32B81" w14:textId="77777777" w:rsidR="00DF3EE9" w:rsidRDefault="0048001F">
                                    <w:proofErr w:type="spellStart"/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color w:val="365F91"/>
                                        <w:sz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F69C91" id="Group 24720" o:spid="_x0000_s1044" style="width:9pt;height:19.8pt;mso-position-horizontal-relative:char;mso-position-vertical-relative:line" coordsize="114300,251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">
                      <v:rect id="Rectangle 132" o:spid="_x0000_s1045" style="position:absolute;left:-91223;top:8236;width:334468;height:15201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" filled="f" stroked="f">
                        <v:textbox inset="0,0,0,0">
                          <w:txbxContent>
                            <w:p w14:paraId="54C32B81" w14:textId="77777777" w:rsidR="00DF3EE9" w:rsidRDefault="0048001F">
                              <w:proofErr w:type="spellStart"/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b/>
                                  <w:color w:val="365F91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DA4671E" w14:textId="77777777" w:rsidR="00DF3EE9" w:rsidRPr="00475BA5" w:rsidRDefault="0048001F">
            <w:pPr>
              <w:ind w:left="526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VI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714C803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Fa funzionare (operate) i sistemi elettrici, elettronici e di controllo </w:t>
            </w:r>
          </w:p>
        </w:tc>
      </w:tr>
      <w:tr w:rsidR="00DF3EE9" w:rsidRPr="00475BA5" w14:paraId="7425F6CD" w14:textId="77777777">
        <w:trPr>
          <w:trHeight w:val="5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255590A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14:paraId="1F4591DA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91B09" w14:textId="77777777" w:rsidR="00DF3EE9" w:rsidRPr="00475BA5" w:rsidRDefault="0048001F">
            <w:pPr>
              <w:ind w:left="494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VII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EF3A6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Manutenzione e riparazione dell’apparato elettrico, elettronico </w:t>
            </w:r>
          </w:p>
        </w:tc>
      </w:tr>
      <w:tr w:rsidR="00DF3EE9" w:rsidRPr="00475BA5" w14:paraId="60AE890F" w14:textId="77777777">
        <w:trPr>
          <w:trHeight w:val="49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F7A0BF5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3829AF04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22BED6B" w14:textId="77777777" w:rsidR="00DF3EE9" w:rsidRPr="00475BA5" w:rsidRDefault="0048001F">
            <w:pPr>
              <w:ind w:left="466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VIII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5A3FE7DA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Appropriato uso degli utensili manuali, delle macchine utensili e strumenti di misurazione per la fabbricazione e la riparazione a bordo </w:t>
            </w:r>
          </w:p>
        </w:tc>
      </w:tr>
      <w:tr w:rsidR="00DF3EE9" w:rsidRPr="00475BA5" w14:paraId="5DA99416" w14:textId="77777777">
        <w:trPr>
          <w:trHeight w:val="4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2CCEFC0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14:paraId="2B16506C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81781" w14:textId="77777777" w:rsidR="00DF3EE9" w:rsidRPr="00475BA5" w:rsidRDefault="0048001F">
            <w:pPr>
              <w:ind w:left="530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IX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A624A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Manutenzione e riparazione del macchinario e dell’attrezzatura di bordo </w:t>
            </w:r>
          </w:p>
        </w:tc>
      </w:tr>
      <w:tr w:rsidR="00DF3EE9" w:rsidRPr="00475BA5" w14:paraId="31DDF50B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DA2FCB6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00C5C177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3D9BA28F" w14:textId="77777777" w:rsidR="00DF3EE9" w:rsidRPr="00475BA5" w:rsidRDefault="0048001F">
            <w:pPr>
              <w:ind w:left="562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X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6B827DD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Assicura la conformità con i requisiti della prevenzione dell’inquinamento </w:t>
            </w:r>
          </w:p>
        </w:tc>
      </w:tr>
      <w:tr w:rsidR="00DF3EE9" w:rsidRPr="00475BA5" w14:paraId="3BE33E2B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B0E83D5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14:paraId="66E45E3D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2003E86" w14:textId="77777777" w:rsidR="00DF3EE9" w:rsidRPr="00475BA5" w:rsidRDefault="0048001F">
            <w:pPr>
              <w:ind w:left="530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XI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B77E4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>Mantenere le condizioni di navigabilità (</w:t>
            </w:r>
            <w:proofErr w:type="spellStart"/>
            <w:r w:rsidRPr="00475BA5">
              <w:rPr>
                <w:color w:val="365F91"/>
                <w:sz w:val="18"/>
                <w:szCs w:val="18"/>
              </w:rPr>
              <w:t>seaworthiness</w:t>
            </w:r>
            <w:proofErr w:type="spellEnd"/>
            <w:r w:rsidRPr="00475BA5">
              <w:rPr>
                <w:color w:val="365F91"/>
                <w:sz w:val="18"/>
                <w:szCs w:val="18"/>
              </w:rPr>
              <w:t xml:space="preserve">) della nave </w:t>
            </w:r>
          </w:p>
        </w:tc>
      </w:tr>
      <w:tr w:rsidR="00DF3EE9" w:rsidRPr="00475BA5" w14:paraId="3ABC402F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7D4D762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5B578352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4755CDE2" w14:textId="77777777" w:rsidR="00DF3EE9" w:rsidRPr="00475BA5" w:rsidRDefault="0048001F">
            <w:pPr>
              <w:ind w:left="502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XII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1C842EC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Previene, controlla e combatte gli incendi a bordo </w:t>
            </w:r>
          </w:p>
        </w:tc>
      </w:tr>
      <w:tr w:rsidR="00DF3EE9" w:rsidRPr="00475BA5" w14:paraId="1CCCC4DA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2F72CDB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14:paraId="3F80A8F9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5DF2303" w14:textId="77777777" w:rsidR="00DF3EE9" w:rsidRPr="00475BA5" w:rsidRDefault="0048001F">
            <w:pPr>
              <w:ind w:left="470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XIII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EF9AB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Fa </w:t>
            </w:r>
            <w:proofErr w:type="gramStart"/>
            <w:r w:rsidRPr="00475BA5">
              <w:rPr>
                <w:color w:val="365F91"/>
                <w:sz w:val="18"/>
                <w:szCs w:val="18"/>
              </w:rPr>
              <w:t xml:space="preserve">funzionare </w:t>
            </w:r>
            <w:r w:rsidRPr="00475BA5">
              <w:rPr>
                <w:i/>
                <w:color w:val="365F91"/>
                <w:sz w:val="18"/>
                <w:szCs w:val="18"/>
              </w:rPr>
              <w:t xml:space="preserve"> </w:t>
            </w:r>
            <w:r w:rsidRPr="00475BA5">
              <w:rPr>
                <w:color w:val="365F91"/>
                <w:sz w:val="18"/>
                <w:szCs w:val="18"/>
              </w:rPr>
              <w:t>i</w:t>
            </w:r>
            <w:proofErr w:type="gramEnd"/>
            <w:r w:rsidRPr="00475BA5">
              <w:rPr>
                <w:color w:val="365F91"/>
                <w:sz w:val="18"/>
                <w:szCs w:val="18"/>
              </w:rPr>
              <w:t xml:space="preserve"> mezzi di salvataggio </w:t>
            </w:r>
          </w:p>
        </w:tc>
      </w:tr>
      <w:tr w:rsidR="00DF3EE9" w:rsidRPr="00475BA5" w14:paraId="658D5F37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6A8ADB8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401D5378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40180486" w14:textId="77777777" w:rsidR="00DF3EE9" w:rsidRPr="00475BA5" w:rsidRDefault="0048001F">
            <w:pPr>
              <w:ind w:left="463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XIV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4727207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 w:rsidRPr="00475BA5">
              <w:rPr>
                <w:i/>
                <w:color w:val="365F91"/>
                <w:sz w:val="18"/>
                <w:szCs w:val="18"/>
              </w:rPr>
              <w:t>(</w:t>
            </w:r>
            <w:proofErr w:type="spellStart"/>
            <w:r w:rsidRPr="00475BA5">
              <w:rPr>
                <w:i/>
                <w:color w:val="365F91"/>
                <w:sz w:val="18"/>
                <w:szCs w:val="18"/>
              </w:rPr>
              <w:t>medical</w:t>
            </w:r>
            <w:proofErr w:type="spellEnd"/>
            <w:r w:rsidRPr="00475BA5">
              <w:rPr>
                <w:i/>
                <w:color w:val="365F91"/>
                <w:sz w:val="18"/>
                <w:szCs w:val="18"/>
              </w:rPr>
              <w:t xml:space="preserve"> first </w:t>
            </w:r>
            <w:proofErr w:type="spellStart"/>
            <w:r w:rsidRPr="00475BA5">
              <w:rPr>
                <w:i/>
                <w:color w:val="365F91"/>
                <w:sz w:val="18"/>
                <w:szCs w:val="18"/>
              </w:rPr>
              <w:t>aid</w:t>
            </w:r>
            <w:proofErr w:type="spellEnd"/>
            <w:r w:rsidRPr="00475BA5">
              <w:rPr>
                <w:i/>
                <w:color w:val="365F91"/>
                <w:sz w:val="18"/>
                <w:szCs w:val="18"/>
              </w:rPr>
              <w:t xml:space="preserve">) </w:t>
            </w:r>
            <w:r w:rsidRPr="00475BA5">
              <w:rPr>
                <w:color w:val="365F91"/>
                <w:sz w:val="18"/>
                <w:szCs w:val="18"/>
              </w:rPr>
              <w:t xml:space="preserve">a bordo della nave </w:t>
            </w:r>
          </w:p>
        </w:tc>
      </w:tr>
      <w:tr w:rsidR="00DF3EE9" w:rsidRPr="00475BA5" w14:paraId="328BEE94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B8AB7BD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14:paraId="13B7CA0B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CCECF8E" w14:textId="77777777" w:rsidR="00DF3EE9" w:rsidRPr="00475BA5" w:rsidRDefault="0048001F">
            <w:pPr>
              <w:ind w:left="492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XV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D3FF7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Controlla la conformità con i requisiti legislativi </w:t>
            </w:r>
          </w:p>
        </w:tc>
      </w:tr>
      <w:tr w:rsidR="00DF3EE9" w:rsidRPr="00475BA5" w14:paraId="6B49C417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3D4C6361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368D623F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68FED4D7" w14:textId="77777777" w:rsidR="00DF3EE9" w:rsidRPr="00475BA5" w:rsidRDefault="0048001F">
            <w:pPr>
              <w:ind w:left="463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XVI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33820AA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Applicazione delle abilità (skills) di comando (leadership) e lavoro di squadra (team working) </w:t>
            </w:r>
          </w:p>
        </w:tc>
      </w:tr>
      <w:tr w:rsidR="00DF3EE9" w14:paraId="1D73230B" w14:textId="77777777">
        <w:trPr>
          <w:trHeight w:val="421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4F82BD"/>
              <w:right w:val="nil"/>
            </w:tcBorders>
          </w:tcPr>
          <w:p w14:paraId="07F49840" w14:textId="77777777" w:rsidR="00DF3EE9" w:rsidRDefault="00DF3EE9"/>
        </w:tc>
        <w:tc>
          <w:tcPr>
            <w:tcW w:w="156" w:type="dxa"/>
            <w:tcBorders>
              <w:top w:val="nil"/>
              <w:left w:val="nil"/>
              <w:bottom w:val="single" w:sz="8" w:space="0" w:color="4F82BD"/>
              <w:right w:val="nil"/>
            </w:tcBorders>
          </w:tcPr>
          <w:p w14:paraId="4D818652" w14:textId="77777777" w:rsidR="00DF3EE9" w:rsidRPr="00475BA5" w:rsidRDefault="00DF3EE9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4F82BD"/>
              <w:right w:val="nil"/>
            </w:tcBorders>
          </w:tcPr>
          <w:p w14:paraId="7D0AE508" w14:textId="77777777" w:rsidR="00DF3EE9" w:rsidRPr="00475BA5" w:rsidRDefault="0048001F">
            <w:pPr>
              <w:ind w:left="432"/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XVII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4F82BD"/>
              <w:right w:val="nil"/>
            </w:tcBorders>
            <w:vAlign w:val="center"/>
          </w:tcPr>
          <w:p w14:paraId="26015DAB" w14:textId="77777777" w:rsidR="00DF3EE9" w:rsidRPr="00475BA5" w:rsidRDefault="0048001F">
            <w:pPr>
              <w:rPr>
                <w:sz w:val="18"/>
                <w:szCs w:val="18"/>
              </w:rPr>
            </w:pPr>
            <w:r w:rsidRPr="00475BA5">
              <w:rPr>
                <w:color w:val="365F91"/>
                <w:sz w:val="18"/>
                <w:szCs w:val="18"/>
              </w:rPr>
              <w:t xml:space="preserve">Contribuisce alla sicurezza del personale e della nave </w:t>
            </w:r>
          </w:p>
        </w:tc>
      </w:tr>
    </w:tbl>
    <w:p w14:paraId="479DD81B" w14:textId="77777777" w:rsidR="006A3218" w:rsidRDefault="006A3218">
      <w:pPr>
        <w:spacing w:after="0"/>
        <w:rPr>
          <w:b/>
          <w:sz w:val="24"/>
          <w:u w:val="single" w:color="000000"/>
        </w:rPr>
      </w:pPr>
    </w:p>
    <w:p w14:paraId="6FEC9253" w14:textId="7283DC0D" w:rsidR="00DF3EE9" w:rsidRDefault="0048001F">
      <w:pPr>
        <w:spacing w:after="0"/>
      </w:pPr>
      <w:r>
        <w:rPr>
          <w:b/>
          <w:sz w:val="24"/>
          <w:u w:val="single" w:color="000000"/>
        </w:rPr>
        <w:lastRenderedPageBreak/>
        <w:t>1. OBIETTIVI GENERALI DI APPRENDIMENTO</w:t>
      </w:r>
      <w:r>
        <w:rPr>
          <w:b/>
          <w:sz w:val="24"/>
        </w:rPr>
        <w:t xml:space="preserve">  </w:t>
      </w:r>
    </w:p>
    <w:p w14:paraId="52F1A141" w14:textId="77777777" w:rsidR="006A3218" w:rsidRPr="006A3218" w:rsidRDefault="006A3218" w:rsidP="006A3218">
      <w:pPr>
        <w:spacing w:after="0"/>
        <w:rPr>
          <w:sz w:val="12"/>
          <w:szCs w:val="12"/>
        </w:rPr>
      </w:pPr>
    </w:p>
    <w:p w14:paraId="2396AE36" w14:textId="2FAEE80F" w:rsidR="00DF3EE9" w:rsidRDefault="006A3218" w:rsidP="00A5529A">
      <w:pPr>
        <w:spacing w:after="0"/>
        <w:jc w:val="both"/>
      </w:pPr>
      <w:r w:rsidRPr="00B20754">
        <w:t xml:space="preserve">Il corso di Logistica si articola, per la classe </w:t>
      </w:r>
      <w:r w:rsidR="00A5529A">
        <w:t>quarta</w:t>
      </w:r>
      <w:r w:rsidRPr="00B20754">
        <w:t>, in tre ore settimanali di cui due di laboratorio.</w:t>
      </w:r>
      <w:r>
        <w:t xml:space="preserve"> </w:t>
      </w:r>
      <w:r w:rsidRPr="00B20754">
        <w:t>L'obiettivo principale</w:t>
      </w:r>
      <w:r w:rsidR="0048001F" w:rsidRPr="006A3218">
        <w:t xml:space="preserve"> è lo sviluppo delle capacità di organizzazione e gestione delle risorse umane in macchina</w:t>
      </w:r>
      <w:r w:rsidR="00A5529A">
        <w:t xml:space="preserve">, </w:t>
      </w:r>
      <w:r w:rsidR="0048001F" w:rsidRPr="006A3218">
        <w:t>d</w:t>
      </w:r>
      <w:r w:rsidR="00044B53">
        <w:t>i</w:t>
      </w:r>
      <w:r w:rsidR="0048001F" w:rsidRPr="006A3218">
        <w:t xml:space="preserve"> gestione delle scorte per ottimizzare le procedure di manutenzione tecnica degli apparati</w:t>
      </w:r>
      <w:r w:rsidR="00A5529A">
        <w:t>, d</w:t>
      </w:r>
      <w:r w:rsidR="00044B53">
        <w:t>i</w:t>
      </w:r>
      <w:r w:rsidR="00A5529A">
        <w:t xml:space="preserve"> prevenzione dei rischi connessi alla salute e sicurezza dei lavoratori con particolare attenzione alla gestione delle emergenze (incendio, sversamenti, </w:t>
      </w:r>
      <w:proofErr w:type="spellStart"/>
      <w:r w:rsidR="00A5529A">
        <w:t>ecc</w:t>
      </w:r>
      <w:proofErr w:type="spellEnd"/>
      <w:r w:rsidR="00A5529A">
        <w:t>…)</w:t>
      </w:r>
      <w:r w:rsidR="00405A24">
        <w:t>, d</w:t>
      </w:r>
      <w:r w:rsidR="00044B53">
        <w:t>i</w:t>
      </w:r>
      <w:r w:rsidR="00405A24">
        <w:t xml:space="preserve"> gestione di sistemi di gestione per la qualità.</w:t>
      </w:r>
    </w:p>
    <w:p w14:paraId="39D3313E" w14:textId="77777777" w:rsidR="00A5529A" w:rsidRDefault="00A5529A" w:rsidP="00A5529A">
      <w:pPr>
        <w:pStyle w:val="NormaleWeb"/>
        <w:widowControl w:val="0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B20754">
        <w:rPr>
          <w:rFonts w:ascii="Calibri" w:hAnsi="Calibri"/>
          <w:sz w:val="22"/>
          <w:szCs w:val="22"/>
        </w:rPr>
        <w:t>Al termine del percorso lo studente d</w:t>
      </w:r>
      <w:r>
        <w:rPr>
          <w:rFonts w:ascii="Calibri" w:hAnsi="Calibri"/>
          <w:sz w:val="22"/>
          <w:szCs w:val="22"/>
        </w:rPr>
        <w:t>ovrà</w:t>
      </w:r>
      <w:r w:rsidRPr="00B20754">
        <w:rPr>
          <w:rFonts w:ascii="Calibri" w:hAnsi="Calibri"/>
          <w:sz w:val="22"/>
          <w:szCs w:val="22"/>
        </w:rPr>
        <w:t xml:space="preserve"> essere in grado di:</w:t>
      </w:r>
    </w:p>
    <w:p w14:paraId="261D9F86" w14:textId="05B1BC84" w:rsidR="00DF3EE9" w:rsidRDefault="0048001F" w:rsidP="00A5529A">
      <w:pPr>
        <w:pStyle w:val="Paragrafoelenco"/>
        <w:numPr>
          <w:ilvl w:val="0"/>
          <w:numId w:val="6"/>
        </w:numPr>
        <w:spacing w:after="0"/>
      </w:pPr>
      <w:r w:rsidRPr="00A5529A">
        <w:t>Pianificare adeguatamente le scorte</w:t>
      </w:r>
      <w:r w:rsidR="00757CD0">
        <w:t>.</w:t>
      </w:r>
      <w:r w:rsidRPr="00A5529A">
        <w:t xml:space="preserve"> </w:t>
      </w:r>
    </w:p>
    <w:p w14:paraId="45947CBD" w14:textId="0E99D36C" w:rsidR="00A5529A" w:rsidRDefault="0048001F" w:rsidP="00A5529A">
      <w:pPr>
        <w:pStyle w:val="Paragrafoelenco"/>
        <w:numPr>
          <w:ilvl w:val="0"/>
          <w:numId w:val="6"/>
        </w:numPr>
        <w:spacing w:after="38" w:line="250" w:lineRule="auto"/>
        <w:ind w:right="3535"/>
        <w:jc w:val="both"/>
      </w:pPr>
      <w:r w:rsidRPr="00A5529A">
        <w:t>Gestire opportunamente la manutenzione degli apparati</w:t>
      </w:r>
      <w:r w:rsidR="00757CD0">
        <w:t>.</w:t>
      </w:r>
    </w:p>
    <w:p w14:paraId="597D8D41" w14:textId="31E286C0" w:rsidR="00DF3EE9" w:rsidRDefault="0048001F" w:rsidP="00A5529A">
      <w:pPr>
        <w:pStyle w:val="Paragrafoelenco"/>
        <w:numPr>
          <w:ilvl w:val="0"/>
          <w:numId w:val="6"/>
        </w:numPr>
        <w:spacing w:after="38" w:line="250" w:lineRule="auto"/>
        <w:ind w:right="3535"/>
        <w:jc w:val="both"/>
      </w:pPr>
      <w:r w:rsidRPr="00A5529A">
        <w:t>Gestire e organizzare il personale di macchina</w:t>
      </w:r>
      <w:r w:rsidR="00757CD0">
        <w:t>.</w:t>
      </w:r>
    </w:p>
    <w:p w14:paraId="5BB2AD2E" w14:textId="0463FC8C" w:rsidR="00A5529A" w:rsidRDefault="00A5529A" w:rsidP="00A5529A">
      <w:pPr>
        <w:pStyle w:val="Paragrafoelenco"/>
        <w:numPr>
          <w:ilvl w:val="0"/>
          <w:numId w:val="6"/>
        </w:numPr>
        <w:spacing w:after="38" w:line="250" w:lineRule="auto"/>
        <w:ind w:right="3535"/>
        <w:jc w:val="both"/>
      </w:pPr>
      <w:r>
        <w:t xml:space="preserve">Prevenire e ridurre i rischi </w:t>
      </w:r>
      <w:r w:rsidR="00757CD0">
        <w:t>legati alle varie attività.</w:t>
      </w:r>
    </w:p>
    <w:p w14:paraId="492A4C59" w14:textId="04E8EA8C" w:rsidR="00044B53" w:rsidRDefault="00044B53" w:rsidP="00A5529A">
      <w:pPr>
        <w:pStyle w:val="Paragrafoelenco"/>
        <w:numPr>
          <w:ilvl w:val="0"/>
          <w:numId w:val="6"/>
        </w:numPr>
        <w:spacing w:after="38" w:line="250" w:lineRule="auto"/>
        <w:ind w:right="3535"/>
        <w:jc w:val="both"/>
      </w:pPr>
      <w:r>
        <w:t>Implementare e gestire un sistema di gestione per la qualità.</w:t>
      </w:r>
    </w:p>
    <w:p w14:paraId="40A0CB95" w14:textId="77777777" w:rsidR="00DF3EE9" w:rsidRDefault="0048001F">
      <w:pPr>
        <w:spacing w:after="0"/>
        <w:ind w:left="720"/>
      </w:pPr>
      <w:r w:rsidRPr="00A5529A">
        <w:t xml:space="preserve"> </w:t>
      </w:r>
    </w:p>
    <w:p w14:paraId="73AEEC37" w14:textId="77777777" w:rsidR="00DF3EE9" w:rsidRDefault="0048001F">
      <w:pPr>
        <w:spacing w:after="0"/>
        <w:ind w:left="720"/>
      </w:pPr>
      <w:r w:rsidRPr="00A5529A">
        <w:t xml:space="preserve"> </w:t>
      </w:r>
    </w:p>
    <w:p w14:paraId="3BFEFAB4" w14:textId="543AF922" w:rsidR="00757CD0" w:rsidRDefault="00757CD0" w:rsidP="00757CD0">
      <w:pPr>
        <w:spacing w:after="0"/>
        <w:rPr>
          <w:rFonts w:ascii="Garamond" w:hAnsi="Garamond"/>
          <w:b/>
          <w:smallCaps/>
        </w:rPr>
      </w:pPr>
      <w:r w:rsidRPr="00B20754">
        <w:t>Ore</w:t>
      </w:r>
      <w:r>
        <w:t xml:space="preserve"> </w:t>
      </w:r>
      <w:r w:rsidRPr="00B20754">
        <w:t>di lezione: 99</w:t>
      </w:r>
    </w:p>
    <w:p w14:paraId="11267A6B" w14:textId="77777777" w:rsidR="00DF3EE9" w:rsidRDefault="0048001F">
      <w:pPr>
        <w:spacing w:after="0"/>
      </w:pPr>
      <w:r>
        <w:rPr>
          <w:sz w:val="24"/>
        </w:rPr>
        <w:t xml:space="preserve"> </w:t>
      </w:r>
    </w:p>
    <w:p w14:paraId="62FFD527" w14:textId="0D431426" w:rsidR="00DF3EE9" w:rsidRPr="00757CD0" w:rsidRDefault="0048001F" w:rsidP="00757CD0">
      <w:pPr>
        <w:spacing w:before="60" w:after="60" w:line="240" w:lineRule="auto"/>
        <w:jc w:val="center"/>
        <w:rPr>
          <w:rFonts w:ascii="Garamond" w:hAnsi="Garamond"/>
          <w:b/>
          <w:smallCaps/>
          <w:szCs w:val="24"/>
        </w:rPr>
      </w:pPr>
      <w:r>
        <w:rPr>
          <w:sz w:val="24"/>
        </w:rPr>
        <w:t xml:space="preserve"> </w:t>
      </w:r>
      <w:r w:rsidRPr="00757CD0">
        <w:rPr>
          <w:rFonts w:ascii="Garamond" w:hAnsi="Garamond"/>
          <w:b/>
          <w:smallCaps/>
          <w:szCs w:val="24"/>
        </w:rPr>
        <w:t xml:space="preserve">MODULO N. 1   </w:t>
      </w:r>
      <w:r w:rsidRPr="00757CD0">
        <w:rPr>
          <w:rFonts w:ascii="Garamond" w:hAnsi="Garamond"/>
          <w:b/>
          <w:smallCaps/>
          <w:szCs w:val="24"/>
          <w:u w:val="single"/>
        </w:rPr>
        <w:t xml:space="preserve">Gestione </w:t>
      </w:r>
      <w:r w:rsidR="00757CD0">
        <w:rPr>
          <w:rFonts w:ascii="Garamond" w:hAnsi="Garamond"/>
          <w:b/>
          <w:smallCaps/>
          <w:szCs w:val="24"/>
          <w:u w:val="single"/>
        </w:rPr>
        <w:t>delle R</w:t>
      </w:r>
      <w:r w:rsidRPr="00757CD0">
        <w:rPr>
          <w:rFonts w:ascii="Garamond" w:hAnsi="Garamond"/>
          <w:b/>
          <w:smallCaps/>
          <w:szCs w:val="24"/>
          <w:u w:val="single"/>
        </w:rPr>
        <w:t xml:space="preserve">isorse </w:t>
      </w:r>
      <w:r w:rsidR="00757CD0">
        <w:rPr>
          <w:rFonts w:ascii="Garamond" w:hAnsi="Garamond"/>
          <w:b/>
          <w:smallCaps/>
          <w:szCs w:val="24"/>
          <w:u w:val="single"/>
        </w:rPr>
        <w:t>U</w:t>
      </w:r>
      <w:r w:rsidRPr="00757CD0">
        <w:rPr>
          <w:rFonts w:ascii="Garamond" w:hAnsi="Garamond"/>
          <w:b/>
          <w:smallCaps/>
          <w:szCs w:val="24"/>
          <w:u w:val="single"/>
        </w:rPr>
        <w:t>mane</w:t>
      </w:r>
      <w:r w:rsidRPr="00757CD0">
        <w:rPr>
          <w:rFonts w:ascii="Garamond" w:hAnsi="Garamond"/>
          <w:b/>
          <w:smallCaps/>
          <w:szCs w:val="24"/>
        </w:rPr>
        <w:t xml:space="preserve"> </w:t>
      </w:r>
    </w:p>
    <w:p w14:paraId="0BA12E6F" w14:textId="77777777" w:rsidR="00DF3EE9" w:rsidRDefault="0048001F">
      <w:pPr>
        <w:spacing w:after="0"/>
      </w:pPr>
      <w:r>
        <w:rPr>
          <w:b/>
          <w:sz w:val="24"/>
        </w:rPr>
        <w:t xml:space="preserve"> </w:t>
      </w:r>
    </w:p>
    <w:tbl>
      <w:tblPr>
        <w:tblStyle w:val="TableGrid"/>
        <w:tblW w:w="10314" w:type="dxa"/>
        <w:tblInd w:w="-338" w:type="dxa"/>
        <w:tblCellMar>
          <w:top w:w="46" w:type="dxa"/>
          <w:left w:w="72" w:type="dxa"/>
          <w:bottom w:w="12" w:type="dxa"/>
          <w:right w:w="67" w:type="dxa"/>
        </w:tblCellMar>
        <w:tblLook w:val="04A0" w:firstRow="1" w:lastRow="0" w:firstColumn="1" w:lastColumn="0" w:noHBand="0" w:noVBand="1"/>
      </w:tblPr>
      <w:tblGrid>
        <w:gridCol w:w="2858"/>
        <w:gridCol w:w="32"/>
        <w:gridCol w:w="1516"/>
        <w:gridCol w:w="425"/>
        <w:gridCol w:w="1543"/>
        <w:gridCol w:w="163"/>
        <w:gridCol w:w="1803"/>
        <w:gridCol w:w="1974"/>
      </w:tblGrid>
      <w:tr w:rsidR="00DF3EE9" w14:paraId="437E576D" w14:textId="77777777" w:rsidTr="00376002">
        <w:trPr>
          <w:trHeight w:val="653"/>
        </w:trPr>
        <w:tc>
          <w:tcPr>
            <w:tcW w:w="10314" w:type="dxa"/>
            <w:gridSpan w:val="8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C1C1C1"/>
            <w:vAlign w:val="bottom"/>
          </w:tcPr>
          <w:p w14:paraId="417F1611" w14:textId="77777777" w:rsidR="00DF3EE9" w:rsidRDefault="0048001F">
            <w:pPr>
              <w:ind w:right="6"/>
              <w:jc w:val="center"/>
            </w:pPr>
            <w:r>
              <w:rPr>
                <w:b/>
                <w:i/>
                <w:sz w:val="28"/>
              </w:rPr>
              <w:t>Competenza (</w:t>
            </w:r>
            <w:proofErr w:type="spellStart"/>
            <w:r>
              <w:rPr>
                <w:b/>
                <w:i/>
                <w:sz w:val="28"/>
              </w:rPr>
              <w:t>rif.</w:t>
            </w:r>
            <w:proofErr w:type="spellEnd"/>
            <w:r>
              <w:rPr>
                <w:b/>
                <w:i/>
                <w:sz w:val="28"/>
              </w:rPr>
              <w:t xml:space="preserve"> STCW 95 </w:t>
            </w:r>
            <w:proofErr w:type="spellStart"/>
            <w:r>
              <w:rPr>
                <w:b/>
                <w:i/>
                <w:sz w:val="28"/>
              </w:rPr>
              <w:t>Emended</w:t>
            </w:r>
            <w:proofErr w:type="spellEnd"/>
            <w:r>
              <w:rPr>
                <w:b/>
                <w:i/>
                <w:sz w:val="28"/>
              </w:rPr>
              <w:t xml:space="preserve"> 2010)</w:t>
            </w:r>
            <w:r>
              <w:rPr>
                <w:i/>
                <w:sz w:val="28"/>
              </w:rPr>
              <w:t xml:space="preserve"> </w:t>
            </w:r>
          </w:p>
        </w:tc>
      </w:tr>
      <w:tr w:rsidR="00DF3EE9" w14:paraId="1DB43BF9" w14:textId="77777777" w:rsidTr="00376002">
        <w:trPr>
          <w:trHeight w:val="896"/>
        </w:trPr>
        <w:tc>
          <w:tcPr>
            <w:tcW w:w="10314" w:type="dxa"/>
            <w:gridSpan w:val="8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60ECD4DA" w14:textId="77777777" w:rsidR="00DF3EE9" w:rsidRDefault="0048001F">
            <w:pPr>
              <w:ind w:right="3"/>
              <w:jc w:val="center"/>
            </w:pPr>
            <w:proofErr w:type="gramStart"/>
            <w:r>
              <w:rPr>
                <w:b/>
                <w:sz w:val="24"/>
              </w:rPr>
              <w:t>I  -</w:t>
            </w:r>
            <w:proofErr w:type="gramEnd"/>
            <w:r>
              <w:rPr>
                <w:b/>
                <w:sz w:val="24"/>
              </w:rPr>
              <w:t xml:space="preserve"> Mantiene una sicura guardia in macchina </w:t>
            </w:r>
          </w:p>
          <w:p w14:paraId="78AE8A61" w14:textId="77777777" w:rsidR="00DF3EE9" w:rsidRDefault="0048001F">
            <w:pPr>
              <w:ind w:right="1"/>
              <w:jc w:val="center"/>
            </w:pPr>
            <w:r>
              <w:rPr>
                <w:b/>
                <w:sz w:val="24"/>
              </w:rPr>
              <w:t xml:space="preserve">XVI - Applicazione del comando (leadership) e delle abilità (skills) del lavoro di squadra </w:t>
            </w:r>
          </w:p>
          <w:p w14:paraId="5AFFAD9D" w14:textId="77777777" w:rsidR="00DF3EE9" w:rsidRDefault="0048001F">
            <w:pPr>
              <w:ind w:left="5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F3EE9" w14:paraId="49583CE8" w14:textId="77777777" w:rsidTr="00376002">
        <w:trPr>
          <w:trHeight w:val="1368"/>
        </w:trPr>
        <w:tc>
          <w:tcPr>
            <w:tcW w:w="10314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bottom"/>
          </w:tcPr>
          <w:p w14:paraId="266D946D" w14:textId="77777777" w:rsidR="00DF3EE9" w:rsidRDefault="0048001F">
            <w:pPr>
              <w:ind w:right="8"/>
              <w:jc w:val="center"/>
            </w:pPr>
            <w:r>
              <w:rPr>
                <w:b/>
                <w:i/>
                <w:sz w:val="28"/>
              </w:rPr>
              <w:t xml:space="preserve">Competenza LL GG  </w:t>
            </w:r>
          </w:p>
          <w:p w14:paraId="54E3F2B0" w14:textId="77777777" w:rsidR="00DF3EE9" w:rsidRDefault="0048001F">
            <w:pPr>
              <w:jc w:val="center"/>
            </w:pPr>
            <w:r>
              <w:rPr>
                <w:b/>
                <w:sz w:val="24"/>
              </w:rPr>
              <w:t xml:space="preserve">Controllare e gestire il funzionamento dei diversi componenti di uno specifico mezzo di trasporto Operare nel sistema qualità nel rispetto delle normative sulla sicurezza </w:t>
            </w:r>
          </w:p>
          <w:p w14:paraId="47E222A7" w14:textId="77777777" w:rsidR="00DF3EE9" w:rsidRDefault="0048001F">
            <w:pPr>
              <w:ind w:left="5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F3EE9" w14:paraId="6D4BF6A0" w14:textId="77777777" w:rsidTr="00526EC8">
        <w:trPr>
          <w:trHeight w:val="947"/>
        </w:trPr>
        <w:tc>
          <w:tcPr>
            <w:tcW w:w="289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9255AC2" w14:textId="77777777" w:rsidR="00DF3EE9" w:rsidRDefault="0048001F">
            <w:pPr>
              <w:ind w:right="6"/>
              <w:jc w:val="center"/>
            </w:pPr>
            <w:r>
              <w:rPr>
                <w:b/>
                <w:i/>
                <w:sz w:val="24"/>
              </w:rPr>
              <w:t xml:space="preserve">Prerequisiti  </w:t>
            </w:r>
          </w:p>
        </w:tc>
        <w:tc>
          <w:tcPr>
            <w:tcW w:w="7424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917B373" w14:textId="74C25893" w:rsidR="00DF3EE9" w:rsidRPr="00963317" w:rsidRDefault="00526EC8" w:rsidP="00963317">
            <w:pPr>
              <w:spacing w:line="239" w:lineRule="auto"/>
              <w:jc w:val="both"/>
              <w:rPr>
                <w:rFonts w:ascii="Garamond" w:hAnsi="Garamond"/>
              </w:rPr>
            </w:pPr>
            <w:r w:rsidRPr="006D2A1E">
              <w:rPr>
                <w:rFonts w:ascii="Garamond" w:hAnsi="Garamond"/>
              </w:rPr>
              <w:t xml:space="preserve">Argomenti </w:t>
            </w:r>
            <w:r>
              <w:rPr>
                <w:rFonts w:ascii="Garamond" w:hAnsi="Garamond"/>
              </w:rPr>
              <w:t>di inglese</w:t>
            </w:r>
            <w:r w:rsidR="00963317">
              <w:rPr>
                <w:rFonts w:ascii="Garamond" w:hAnsi="Garamond"/>
              </w:rPr>
              <w:t xml:space="preserve">, </w:t>
            </w:r>
            <w:r w:rsidRPr="006D2A1E">
              <w:rPr>
                <w:rFonts w:ascii="Garamond" w:hAnsi="Garamond"/>
              </w:rPr>
              <w:t>di scienze e tecnologie applicate del primo biennio</w:t>
            </w:r>
            <w:r w:rsidR="00963317">
              <w:rPr>
                <w:rFonts w:ascii="Garamond" w:hAnsi="Garamond"/>
              </w:rPr>
              <w:t xml:space="preserve">, </w:t>
            </w:r>
            <w:r w:rsidRPr="00526EC8">
              <w:rPr>
                <w:rFonts w:ascii="Garamond" w:hAnsi="Garamond"/>
              </w:rPr>
              <w:t>di logistica del terzo anno</w:t>
            </w:r>
            <w:r w:rsidR="00963317">
              <w:rPr>
                <w:rFonts w:ascii="Garamond" w:hAnsi="Garamond"/>
              </w:rPr>
              <w:t xml:space="preserve">, di scienze della navigazione. </w:t>
            </w:r>
            <w:r w:rsidRPr="00526EC8">
              <w:rPr>
                <w:rFonts w:ascii="Garamond" w:hAnsi="Garamond"/>
              </w:rPr>
              <w:t xml:space="preserve"> </w:t>
            </w:r>
          </w:p>
        </w:tc>
      </w:tr>
      <w:tr w:rsidR="00DF3EE9" w14:paraId="651F43C1" w14:textId="77777777" w:rsidTr="00526EC8">
        <w:trPr>
          <w:trHeight w:val="604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6414CA4" w14:textId="77777777" w:rsidR="00DF3EE9" w:rsidRDefault="0048001F">
            <w:pPr>
              <w:ind w:right="3"/>
              <w:jc w:val="center"/>
            </w:pPr>
            <w:r>
              <w:rPr>
                <w:b/>
                <w:i/>
                <w:sz w:val="24"/>
              </w:rPr>
              <w:lastRenderedPageBreak/>
              <w:t xml:space="preserve">Discipline coinvolte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225F46F" w14:textId="2AAE4B27" w:rsidR="00DF3EE9" w:rsidRDefault="00376002">
            <w:r w:rsidRPr="006D2A1E">
              <w:rPr>
                <w:rFonts w:ascii="Garamond" w:hAnsi="Garamond"/>
              </w:rPr>
              <w:t>Inglese, Diritto</w:t>
            </w:r>
            <w:r w:rsidRPr="00301197">
              <w:rPr>
                <w:rFonts w:ascii="Garamond" w:hAnsi="Garamond"/>
              </w:rPr>
              <w:t xml:space="preserve"> ed Economia</w:t>
            </w:r>
            <w:r>
              <w:rPr>
                <w:rFonts w:ascii="Garamond" w:hAnsi="Garamond"/>
              </w:rPr>
              <w:t xml:space="preserve">, </w:t>
            </w:r>
            <w:r w:rsidRPr="00C9520E">
              <w:rPr>
                <w:rFonts w:ascii="Garamond" w:hAnsi="Garamond"/>
              </w:rPr>
              <w:t>Scienze della navigazione</w:t>
            </w:r>
            <w:r w:rsidR="0048001F">
              <w:t xml:space="preserve">. </w:t>
            </w:r>
          </w:p>
        </w:tc>
      </w:tr>
      <w:tr w:rsidR="00DF3EE9" w14:paraId="240049EB" w14:textId="77777777" w:rsidTr="00376002">
        <w:trPr>
          <w:trHeight w:val="506"/>
        </w:trPr>
        <w:tc>
          <w:tcPr>
            <w:tcW w:w="10314" w:type="dxa"/>
            <w:gridSpan w:val="8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7B771F7F" w14:textId="77777777" w:rsidR="00DF3EE9" w:rsidRDefault="0048001F">
            <w:pPr>
              <w:ind w:right="118"/>
              <w:jc w:val="center"/>
            </w:pPr>
            <w:r>
              <w:rPr>
                <w:b/>
                <w:color w:val="FFFFFF"/>
              </w:rPr>
              <w:t>A</w:t>
            </w:r>
            <w:r>
              <w:rPr>
                <w:b/>
                <w:color w:val="FFFFFF"/>
                <w:sz w:val="18"/>
              </w:rPr>
              <w:t>BILITÀ</w:t>
            </w:r>
            <w:r>
              <w:rPr>
                <w:color w:val="0070C0"/>
              </w:rPr>
              <w:t xml:space="preserve"> </w:t>
            </w:r>
          </w:p>
        </w:tc>
      </w:tr>
      <w:tr w:rsidR="00DF3EE9" w14:paraId="6C1E2B67" w14:textId="77777777" w:rsidTr="00376002">
        <w:trPr>
          <w:trHeight w:val="2441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A207CBC" w14:textId="77777777" w:rsidR="00DF3EE9" w:rsidRDefault="0048001F">
            <w:pPr>
              <w:ind w:right="6"/>
              <w:jc w:val="center"/>
            </w:pPr>
            <w:r>
              <w:rPr>
                <w:b/>
                <w:i/>
                <w:sz w:val="24"/>
              </w:rPr>
              <w:t xml:space="preserve">Abilità LLGG 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0B5E1343" w14:textId="09A3A361" w:rsidR="00DF3EE9" w:rsidRPr="00376002" w:rsidRDefault="0048001F">
            <w:pPr>
              <w:spacing w:line="239" w:lineRule="auto"/>
              <w:ind w:right="51"/>
              <w:jc w:val="both"/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Adottare metodi per la prevenzione dei sinistri legati all’errore umano attraverso una funzionale organizzazione del team di macchina e una ottimizzazione dei processi decisionali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3315B873" w14:textId="65BF663A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Riconoscere il ruolo e l'importanza dei diversi membri dell'equipaggio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6351D5B6" w14:textId="7AC19C6D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Rispettare l'organizzazione delle attività a bordo e delle relative risorse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5580A153" w14:textId="709B0E3C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Riconoscere i rischi legati all'eccessiva confidenza con le procedure di bordo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42B9D0CF" w14:textId="4C58B806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Comunicare in maniera efficace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6D8C5F00" w14:textId="0298A369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Saper valutare i rischi in merito alle decisioni assunte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62AB991F" w14:textId="1224C62B" w:rsidR="00DF3EE9" w:rsidRDefault="0048001F" w:rsidP="00376002">
            <w:pPr>
              <w:spacing w:line="239" w:lineRule="auto"/>
            </w:pPr>
            <w:r w:rsidRPr="00376002">
              <w:rPr>
                <w:rFonts w:ascii="Garamond" w:hAnsi="Garamond"/>
              </w:rPr>
              <w:t>Saper valutare e confrontare le risposte ed i valori pervenuti dai monitoraggi delle azioni</w:t>
            </w:r>
            <w:r w:rsidR="00376002">
              <w:rPr>
                <w:rFonts w:ascii="Garamond" w:hAnsi="Garamond"/>
              </w:rPr>
              <w:t>.</w:t>
            </w:r>
          </w:p>
        </w:tc>
      </w:tr>
      <w:tr w:rsidR="00DF3EE9" w14:paraId="3012EF46" w14:textId="77777777" w:rsidTr="00376002">
        <w:trPr>
          <w:trHeight w:val="903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C73F2E5" w14:textId="77777777" w:rsidR="00DF3EE9" w:rsidRDefault="0048001F">
            <w:pPr>
              <w:ind w:left="720" w:right="728"/>
              <w:jc w:val="center"/>
            </w:pPr>
            <w:proofErr w:type="gramStart"/>
            <w:r>
              <w:rPr>
                <w:b/>
                <w:i/>
                <w:sz w:val="24"/>
              </w:rPr>
              <w:t>Abilità  da</w:t>
            </w:r>
            <w:proofErr w:type="gramEnd"/>
            <w:r>
              <w:rPr>
                <w:b/>
                <w:i/>
                <w:sz w:val="24"/>
              </w:rPr>
              <w:t xml:space="preserve"> formulare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673A2B5B" w14:textId="4BBC1E92" w:rsidR="00DF3EE9" w:rsidRPr="00376002" w:rsidRDefault="0048001F" w:rsidP="00376002">
            <w:pPr>
              <w:spacing w:line="239" w:lineRule="auto"/>
              <w:ind w:right="51"/>
              <w:jc w:val="both"/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Orientarsi nei ruoli e nella gerarchia della sezione macchine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3D9E3F0A" w14:textId="0AEDB543" w:rsidR="00DF3EE9" w:rsidRPr="00376002" w:rsidRDefault="0048001F" w:rsidP="00376002">
            <w:pPr>
              <w:spacing w:line="239" w:lineRule="auto"/>
              <w:ind w:right="51"/>
              <w:jc w:val="both"/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Riconoscere i rischi associate alle diverse procedure di bordo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7AE53B92" w14:textId="5C4F863B" w:rsidR="00DF3EE9" w:rsidRPr="00376002" w:rsidRDefault="0048001F" w:rsidP="00376002">
            <w:pPr>
              <w:spacing w:line="239" w:lineRule="auto"/>
              <w:ind w:right="51"/>
              <w:jc w:val="both"/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Rispettare le procedure stabilite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61706657" w14:textId="6DEE1C22" w:rsidR="00DF3EE9" w:rsidRDefault="0048001F" w:rsidP="00376002">
            <w:pPr>
              <w:spacing w:line="239" w:lineRule="auto"/>
              <w:ind w:right="51"/>
              <w:jc w:val="both"/>
            </w:pPr>
            <w:r w:rsidRPr="00376002">
              <w:rPr>
                <w:rFonts w:ascii="Garamond" w:hAnsi="Garamond"/>
              </w:rPr>
              <w:t>Rispettare le indicazioni dei superiori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</w:tc>
      </w:tr>
      <w:tr w:rsidR="00DF3EE9" w14:paraId="71094A8D" w14:textId="77777777" w:rsidTr="00376002">
        <w:trPr>
          <w:trHeight w:val="602"/>
        </w:trPr>
        <w:tc>
          <w:tcPr>
            <w:tcW w:w="10314" w:type="dxa"/>
            <w:gridSpan w:val="8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617217D6" w14:textId="77777777" w:rsidR="00DF3EE9" w:rsidRDefault="0048001F">
            <w:pPr>
              <w:ind w:right="116"/>
              <w:jc w:val="center"/>
            </w:pPr>
            <w:r>
              <w:rPr>
                <w:b/>
                <w:color w:val="FFFFFF"/>
              </w:rPr>
              <w:t>C</w:t>
            </w:r>
            <w:r>
              <w:rPr>
                <w:b/>
                <w:color w:val="FFFFFF"/>
                <w:sz w:val="18"/>
              </w:rPr>
              <w:t>ONOSCENZE</w:t>
            </w:r>
            <w:r>
              <w:rPr>
                <w:b/>
                <w:color w:val="FFFFFF"/>
              </w:rPr>
              <w:t xml:space="preserve"> </w:t>
            </w:r>
          </w:p>
        </w:tc>
      </w:tr>
      <w:tr w:rsidR="00DF3EE9" w14:paraId="2F5016FF" w14:textId="77777777" w:rsidTr="00376002">
        <w:trPr>
          <w:trHeight w:val="4049"/>
        </w:trPr>
        <w:tc>
          <w:tcPr>
            <w:tcW w:w="289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C7DECF3" w14:textId="5543FFA5" w:rsidR="00DF3EE9" w:rsidRDefault="0048001F">
            <w:pPr>
              <w:ind w:left="42"/>
              <w:jc w:val="center"/>
            </w:pPr>
            <w:r>
              <w:rPr>
                <w:b/>
                <w:i/>
                <w:sz w:val="24"/>
              </w:rPr>
              <w:t>Conoscenze LLGG</w:t>
            </w:r>
          </w:p>
        </w:tc>
        <w:tc>
          <w:tcPr>
            <w:tcW w:w="7424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5F7E524" w14:textId="74F597EF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Ottimizzazione delle risorse del team macchina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221E7F21" w14:textId="2CB3489E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Ruoli, gradi, qualifiche e gerarchia di bordo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06FFE1CB" w14:textId="0CD2910E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Principali contenuti MLC 2006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2185E331" w14:textId="156AB0A2" w:rsidR="00DF3EE9" w:rsidRPr="00376002" w:rsidRDefault="0048001F" w:rsidP="00376002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Pianificazione e organizzazione ottimale di tutte le attività a bordo e delle relative risorse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28699C5A" w14:textId="390704C7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Incidenza del fattore umano nella conduzione del mezzo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76A00275" w14:textId="79D806D0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Tecniche di comunicazione efficace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738B3391" w14:textId="6F8A6287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Mappatura dei processi organizzativi e logistici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3E4645A0" w14:textId="2AF2D6BF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Mappatura delle relazioni e dei vincoli tra i diversi processi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28E9E005" w14:textId="4871A406" w:rsidR="00DF3EE9" w:rsidRPr="00376002" w:rsidRDefault="0048001F" w:rsidP="00376002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Mappatura delle possibili decisioni e valutazione con analisi delle diverse situazioni di rischio</w:t>
            </w:r>
            <w:r w:rsidR="00376002">
              <w:rPr>
                <w:rFonts w:ascii="Garamond" w:hAnsi="Garamond"/>
              </w:rPr>
              <w:t>.</w:t>
            </w:r>
          </w:p>
          <w:p w14:paraId="2F43F1F0" w14:textId="4AAE4BC7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Individuazione dei parametri necessari alla valutazione dell’azione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4F87FF0B" w14:textId="1B9DE3B7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Predisposizione dei monitoraggi necessari per la valutazione delle decisioni assunte</w:t>
            </w:r>
            <w:r w:rsidR="00376002">
              <w:rPr>
                <w:rFonts w:ascii="Garamond" w:hAnsi="Garamond"/>
              </w:rPr>
              <w:t>.</w:t>
            </w:r>
          </w:p>
        </w:tc>
      </w:tr>
      <w:tr w:rsidR="00DF3EE9" w14:paraId="00F8340F" w14:textId="77777777" w:rsidTr="00F54DE5">
        <w:trPr>
          <w:trHeight w:val="1753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E8F11D9" w14:textId="77777777" w:rsidR="00DF3EE9" w:rsidRDefault="0048001F">
            <w:pPr>
              <w:ind w:left="670" w:right="572"/>
              <w:jc w:val="center"/>
            </w:pPr>
            <w:r>
              <w:rPr>
                <w:b/>
                <w:i/>
                <w:sz w:val="24"/>
              </w:rPr>
              <w:lastRenderedPageBreak/>
              <w:t xml:space="preserve">Conoscenze da formulare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1AC8A2C" w14:textId="54E28557" w:rsidR="00DF3EE9" w:rsidRPr="00376002" w:rsidRDefault="0048001F" w:rsidP="00376002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Risorse umane del team macchina: ruoli, gradi, qualifiche, gerarchia e collegamenti con le altre sezioni</w:t>
            </w:r>
            <w:r w:rsidR="00376002">
              <w:rPr>
                <w:rFonts w:ascii="Garamond" w:hAnsi="Garamond"/>
              </w:rPr>
              <w:t>.</w:t>
            </w:r>
          </w:p>
          <w:p w14:paraId="133D99BF" w14:textId="11224E73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Principali contenuti MLC 2006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3D3FED1C" w14:textId="6C283E35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Attività tipiche della sezione macchine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587811E7" w14:textId="1507D4DB" w:rsidR="00DF3EE9" w:rsidRPr="00376002" w:rsidRDefault="00376002">
            <w:pPr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D.lgs</w:t>
            </w:r>
            <w:proofErr w:type="spellEnd"/>
            <w:r>
              <w:rPr>
                <w:rFonts w:ascii="Garamond" w:hAnsi="Garamond"/>
              </w:rPr>
              <w:t xml:space="preserve"> 81/08: r</w:t>
            </w:r>
            <w:r w:rsidR="0048001F" w:rsidRPr="00376002">
              <w:rPr>
                <w:rFonts w:ascii="Garamond" w:hAnsi="Garamond"/>
              </w:rPr>
              <w:t>ischi legati alle attività che si svolgono in macchina</w:t>
            </w:r>
            <w:r>
              <w:rPr>
                <w:rFonts w:ascii="Garamond" w:hAnsi="Garamond"/>
              </w:rPr>
              <w:t>.</w:t>
            </w:r>
            <w:r w:rsidR="0048001F" w:rsidRPr="00376002">
              <w:rPr>
                <w:rFonts w:ascii="Garamond" w:hAnsi="Garamond"/>
              </w:rPr>
              <w:t xml:space="preserve"> </w:t>
            </w:r>
          </w:p>
          <w:p w14:paraId="1153B6BE" w14:textId="6F38082F" w:rsidR="00DF3EE9" w:rsidRPr="00376002" w:rsidRDefault="0048001F">
            <w:pPr>
              <w:rPr>
                <w:rFonts w:ascii="Garamond" w:hAnsi="Garamond"/>
              </w:rPr>
            </w:pPr>
            <w:r w:rsidRPr="00376002">
              <w:rPr>
                <w:rFonts w:ascii="Garamond" w:hAnsi="Garamond"/>
              </w:rPr>
              <w:t>Tecniche di comunicazione efficace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</w:p>
          <w:p w14:paraId="49E568F4" w14:textId="12A2EB3B" w:rsidR="00DF3EE9" w:rsidRDefault="0048001F" w:rsidP="00376002">
            <w:r w:rsidRPr="00376002">
              <w:rPr>
                <w:rFonts w:ascii="Garamond" w:hAnsi="Garamond"/>
              </w:rPr>
              <w:t>Processi organizzativi e logistici: procedure specifiche e collegamenti fra esse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Tipologie di leadership, processi decisionali e loro valutazione</w:t>
            </w:r>
            <w:r w:rsidR="00376002">
              <w:rPr>
                <w:rFonts w:ascii="Garamond" w:hAnsi="Garamond"/>
              </w:rPr>
              <w:t>.</w:t>
            </w:r>
            <w:r w:rsidRPr="00376002">
              <w:rPr>
                <w:rFonts w:ascii="Garamond" w:hAnsi="Garamond"/>
              </w:rPr>
              <w:t xml:space="preserve"> </w:t>
            </w:r>
            <w:r>
              <w:rPr>
                <w:b/>
                <w:color w:val="0070C0"/>
              </w:rPr>
              <w:t xml:space="preserve"> </w:t>
            </w:r>
          </w:p>
        </w:tc>
      </w:tr>
      <w:tr w:rsidR="00DF3EE9" w14:paraId="690E793A" w14:textId="77777777" w:rsidTr="00F54DE5">
        <w:trPr>
          <w:trHeight w:val="831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CF1C7A4" w14:textId="77777777" w:rsidR="00DF3EE9" w:rsidRDefault="0048001F">
            <w:pPr>
              <w:jc w:val="center"/>
            </w:pPr>
            <w:r>
              <w:rPr>
                <w:b/>
                <w:i/>
                <w:sz w:val="24"/>
              </w:rPr>
              <w:t xml:space="preserve">Contenuti disciplinari minimi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B8B780B" w14:textId="284569A1" w:rsidR="00376002" w:rsidRDefault="00376002" w:rsidP="00376002">
            <w:pPr>
              <w:pStyle w:val="Paragrafoelenco"/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 essenziali dei contenuti.</w:t>
            </w:r>
          </w:p>
          <w:p w14:paraId="7284AE26" w14:textId="30892E8A" w:rsidR="00DF3EE9" w:rsidRDefault="00376002" w:rsidP="00376002">
            <w:r>
              <w:rPr>
                <w:rFonts w:ascii="Garamond" w:hAnsi="Garamond"/>
              </w:rPr>
              <w:t>Saper utilizzare le informazioni ed esprimerle con una certa chiarezza.</w:t>
            </w:r>
          </w:p>
          <w:p w14:paraId="6719EFB9" w14:textId="77777777" w:rsidR="00DF3EE9" w:rsidRDefault="0048001F">
            <w:r>
              <w:t xml:space="preserve"> </w:t>
            </w:r>
          </w:p>
        </w:tc>
      </w:tr>
      <w:tr w:rsidR="00526EC8" w14:paraId="51AF5653" w14:textId="77777777" w:rsidTr="00526EC8">
        <w:tblPrEx>
          <w:tblCellMar>
            <w:top w:w="43" w:type="dxa"/>
            <w:left w:w="65" w:type="dxa"/>
            <w:bottom w:w="10" w:type="dxa"/>
            <w:right w:w="14" w:type="dxa"/>
          </w:tblCellMar>
        </w:tblPrEx>
        <w:trPr>
          <w:trHeight w:val="562"/>
        </w:trPr>
        <w:tc>
          <w:tcPr>
            <w:tcW w:w="28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D6D3729" w14:textId="4A5EDB10" w:rsidR="00526EC8" w:rsidRDefault="00526EC8" w:rsidP="00526EC8">
            <w:pPr>
              <w:ind w:right="49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Impegno Orario </w:t>
            </w:r>
          </w:p>
        </w:tc>
        <w:tc>
          <w:tcPr>
            <w:tcW w:w="1973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A0439" w14:textId="104A2E87" w:rsidR="00526EC8" w:rsidRDefault="00526EC8" w:rsidP="00526EC8">
            <w:r w:rsidRPr="00424F1F">
              <w:rPr>
                <w:rFonts w:ascii="Garamond" w:hAnsi="Garamond"/>
                <w:b/>
                <w:smallCaps/>
                <w:szCs w:val="24"/>
              </w:rPr>
              <w:t>Durata in ore</w:t>
            </w:r>
          </w:p>
        </w:tc>
        <w:tc>
          <w:tcPr>
            <w:tcW w:w="5483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39B0E0DD" w14:textId="0A8DCE52" w:rsidR="00526EC8" w:rsidRDefault="00F54DE5" w:rsidP="00526EC8">
            <w:pPr>
              <w:ind w:left="178"/>
            </w:pPr>
            <w:r>
              <w:t>25</w:t>
            </w:r>
          </w:p>
        </w:tc>
      </w:tr>
      <w:tr w:rsidR="00526EC8" w14:paraId="33F9079A" w14:textId="77777777" w:rsidTr="00F54DE5">
        <w:tblPrEx>
          <w:tblCellMar>
            <w:top w:w="43" w:type="dxa"/>
            <w:left w:w="65" w:type="dxa"/>
            <w:bottom w:w="10" w:type="dxa"/>
            <w:right w:w="14" w:type="dxa"/>
          </w:tblCellMar>
        </w:tblPrEx>
        <w:trPr>
          <w:trHeight w:val="998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E8F9866" w14:textId="77777777" w:rsidR="00526EC8" w:rsidRDefault="00526EC8" w:rsidP="00526EC8"/>
        </w:tc>
        <w:tc>
          <w:tcPr>
            <w:tcW w:w="154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FE185" w14:textId="77777777" w:rsidR="00526EC8" w:rsidRPr="000B6E8D" w:rsidRDefault="00526EC8" w:rsidP="00526EC8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Periodo</w:t>
            </w:r>
          </w:p>
          <w:p w14:paraId="3EAB6F5C" w14:textId="545B78A4" w:rsidR="00526EC8" w:rsidRDefault="00526EC8" w:rsidP="00526EC8">
            <w:pPr>
              <w:ind w:left="1"/>
              <w:jc w:val="center"/>
            </w:pPr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(</w:t>
            </w: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voci)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8D8A" w14:textId="77777777" w:rsidR="00526EC8" w:rsidRPr="000B6E8D" w:rsidRDefault="00526EC8" w:rsidP="00526EC8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Settembre</w:t>
            </w:r>
          </w:p>
          <w:p w14:paraId="752DC384" w14:textId="77777777" w:rsidR="00526EC8" w:rsidRPr="000B6E8D" w:rsidRDefault="00526EC8" w:rsidP="00526EC8">
            <w:pPr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x</w:t>
            </w:r>
            <w:r w:rsidRPr="000B6E8D">
              <w:rPr>
                <w:rFonts w:ascii="Garamond" w:hAnsi="Garamond"/>
                <w:sz w:val="20"/>
              </w:rPr>
              <w:t xml:space="preserve"> </w:t>
            </w:r>
            <w:proofErr w:type="gramStart"/>
            <w:r w:rsidRPr="000B6E8D">
              <w:rPr>
                <w:rFonts w:ascii="Garamond" w:hAnsi="Garamond"/>
                <w:sz w:val="20"/>
              </w:rPr>
              <w:t>Ottobre</w:t>
            </w:r>
            <w:proofErr w:type="gramEnd"/>
          </w:p>
          <w:p w14:paraId="77B29DBB" w14:textId="77777777" w:rsidR="00526EC8" w:rsidRPr="000B6E8D" w:rsidRDefault="00526EC8" w:rsidP="00526EC8">
            <w:pPr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x</w:t>
            </w:r>
            <w:r w:rsidRPr="000B6E8D">
              <w:rPr>
                <w:rFonts w:ascii="Garamond" w:hAnsi="Garamond"/>
                <w:sz w:val="20"/>
              </w:rPr>
              <w:t xml:space="preserve"> </w:t>
            </w:r>
            <w:proofErr w:type="gramStart"/>
            <w:r w:rsidRPr="000B6E8D">
              <w:rPr>
                <w:rFonts w:ascii="Garamond" w:hAnsi="Garamond"/>
                <w:sz w:val="20"/>
              </w:rPr>
              <w:t>Novembre</w:t>
            </w:r>
            <w:proofErr w:type="gramEnd"/>
          </w:p>
          <w:p w14:paraId="51DBEFF7" w14:textId="191104F6" w:rsidR="00526EC8" w:rsidRDefault="00F54DE5" w:rsidP="00526EC8">
            <w:pPr>
              <w:ind w:left="7" w:right="893"/>
            </w:pPr>
            <w:r w:rsidRPr="000B6E8D">
              <w:rPr>
                <w:rFonts w:ascii="Garamond" w:hAnsi="Garamond"/>
                <w:sz w:val="20"/>
              </w:rPr>
              <w:t>□</w:t>
            </w:r>
            <w:r w:rsidR="00526EC8" w:rsidRPr="000B6E8D">
              <w:rPr>
                <w:rFonts w:ascii="Garamond" w:hAnsi="Garamond"/>
                <w:sz w:val="20"/>
              </w:rPr>
              <w:t xml:space="preserve"> Dicembre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28367" w14:textId="77777777" w:rsidR="00526EC8" w:rsidRPr="000B6E8D" w:rsidRDefault="00526EC8" w:rsidP="00526EC8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Gennaio</w:t>
            </w:r>
          </w:p>
          <w:p w14:paraId="6087C43B" w14:textId="77777777" w:rsidR="00526EC8" w:rsidRPr="000B6E8D" w:rsidRDefault="00526EC8" w:rsidP="00526EC8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Febbraio</w:t>
            </w:r>
          </w:p>
          <w:p w14:paraId="500C11F3" w14:textId="53800604" w:rsidR="00526EC8" w:rsidRDefault="00526EC8" w:rsidP="00526EC8">
            <w:pPr>
              <w:ind w:left="5"/>
            </w:pPr>
            <w:r w:rsidRPr="000B6E8D">
              <w:rPr>
                <w:rFonts w:ascii="Garamond" w:hAnsi="Garamond"/>
                <w:sz w:val="20"/>
              </w:rPr>
              <w:t>□ Marzo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7CF1010D" w14:textId="77777777" w:rsidR="00526EC8" w:rsidRPr="000B6E8D" w:rsidRDefault="00526EC8" w:rsidP="00526EC8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Aprile</w:t>
            </w:r>
          </w:p>
          <w:p w14:paraId="44C24EBA" w14:textId="77777777" w:rsidR="00526EC8" w:rsidRPr="000B6E8D" w:rsidRDefault="00526EC8" w:rsidP="00526EC8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Maggio</w:t>
            </w:r>
          </w:p>
          <w:p w14:paraId="57B0C817" w14:textId="6D530AE9" w:rsidR="00526EC8" w:rsidRDefault="00526EC8" w:rsidP="00526EC8">
            <w:pPr>
              <w:ind w:left="7"/>
            </w:pPr>
            <w:r w:rsidRPr="000B6E8D">
              <w:rPr>
                <w:rFonts w:ascii="Garamond" w:hAnsi="Garamond"/>
                <w:sz w:val="20"/>
              </w:rPr>
              <w:t>□ Giugno</w:t>
            </w:r>
          </w:p>
        </w:tc>
      </w:tr>
      <w:tr w:rsidR="00526EC8" w14:paraId="6AB21D76" w14:textId="77777777" w:rsidTr="004441D4">
        <w:tblPrEx>
          <w:tblCellMar>
            <w:top w:w="43" w:type="dxa"/>
            <w:left w:w="65" w:type="dxa"/>
            <w:bottom w:w="10" w:type="dxa"/>
            <w:right w:w="14" w:type="dxa"/>
          </w:tblCellMar>
        </w:tblPrEx>
        <w:trPr>
          <w:trHeight w:val="1718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17AF1A4" w14:textId="77777777" w:rsidR="00526EC8" w:rsidRPr="000B6E8D" w:rsidRDefault="00526EC8" w:rsidP="00526EC8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Metodi Formativi</w:t>
            </w:r>
          </w:p>
          <w:p w14:paraId="2D2053D1" w14:textId="2495006A" w:rsidR="00526EC8" w:rsidRDefault="00526EC8" w:rsidP="00526EC8">
            <w:pPr>
              <w:jc w:val="center"/>
            </w:pP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44123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laboratorio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Esercitazioni di gruppo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62C3C7E9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lezione frontale</w:t>
            </w:r>
          </w:p>
          <w:p w14:paraId="0BD931A8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debriefing</w:t>
            </w:r>
          </w:p>
          <w:p w14:paraId="26529EBF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esercitazioni di carteggio</w:t>
            </w:r>
          </w:p>
          <w:p w14:paraId="4AA0DF60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dialogo formativo</w:t>
            </w:r>
          </w:p>
          <w:p w14:paraId="18A6457C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problem solving</w:t>
            </w:r>
          </w:p>
          <w:p w14:paraId="4183E922" w14:textId="3DC47732" w:rsidR="00526EC8" w:rsidRDefault="00526EC8" w:rsidP="00526EC8">
            <w:pPr>
              <w:ind w:left="7"/>
            </w:pPr>
            <w:r w:rsidRPr="005F0F4C">
              <w:rPr>
                <w:rFonts w:ascii="Garamond" w:hAnsi="Garamond"/>
                <w:sz w:val="20"/>
                <w:szCs w:val="20"/>
              </w:rPr>
              <w:t>□ problem</w:t>
            </w:r>
          </w:p>
        </w:tc>
        <w:tc>
          <w:tcPr>
            <w:tcW w:w="3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48FC91CA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alternanza</w:t>
            </w:r>
          </w:p>
          <w:p w14:paraId="1C71BB84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project work</w:t>
            </w:r>
          </w:p>
          <w:p w14:paraId="52337538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simulazione – virtual Lab</w:t>
            </w:r>
          </w:p>
          <w:p w14:paraId="1B24BD03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□ e-learning </w:t>
            </w:r>
          </w:p>
          <w:p w14:paraId="6B73E37F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57EB5CF2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7B5999A2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CLIL</w:t>
            </w:r>
          </w:p>
          <w:p w14:paraId="3767E75E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Altro: Didattica Digitale Integrata DDI e  </w:t>
            </w:r>
          </w:p>
          <w:p w14:paraId="0CC13244" w14:textId="2823E362" w:rsidR="00526EC8" w:rsidRDefault="00526EC8" w:rsidP="00526EC8">
            <w:pPr>
              <w:ind w:left="12"/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    Didattica a Distanza DAD</w:t>
            </w:r>
          </w:p>
        </w:tc>
      </w:tr>
      <w:tr w:rsidR="00526EC8" w14:paraId="0638F97F" w14:textId="77777777" w:rsidTr="005F1374">
        <w:tblPrEx>
          <w:tblCellMar>
            <w:top w:w="43" w:type="dxa"/>
            <w:left w:w="65" w:type="dxa"/>
            <w:bottom w:w="10" w:type="dxa"/>
            <w:right w:w="14" w:type="dxa"/>
          </w:tblCellMar>
        </w:tblPrEx>
        <w:trPr>
          <w:trHeight w:val="1964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0DF161E" w14:textId="77777777" w:rsidR="00526EC8" w:rsidRPr="000B6E8D" w:rsidRDefault="00526EC8" w:rsidP="00526EC8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Mezzi, strumenti</w:t>
            </w:r>
          </w:p>
          <w:p w14:paraId="396079E1" w14:textId="77777777" w:rsidR="00526EC8" w:rsidRPr="000B6E8D" w:rsidRDefault="00526EC8" w:rsidP="00526EC8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 xml:space="preserve">e sussidi </w:t>
            </w:r>
          </w:p>
          <w:p w14:paraId="7F755BDC" w14:textId="453085AE" w:rsidR="00526EC8" w:rsidRDefault="00526EC8" w:rsidP="00526EC8">
            <w:pPr>
              <w:jc w:val="center"/>
            </w:pP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8464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attrezzature di laboratorio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PC, LIM</w:t>
            </w:r>
            <w:r w:rsidRPr="005F0F4C">
              <w:rPr>
                <w:rFonts w:ascii="Garamond" w:hAnsi="Garamond"/>
                <w:sz w:val="20"/>
                <w:szCs w:val="20"/>
              </w:rPr>
              <w:t xml:space="preserve">) </w:t>
            </w:r>
          </w:p>
          <w:p w14:paraId="4DABBA22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simulatore</w:t>
            </w:r>
          </w:p>
          <w:p w14:paraId="501080F8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monografie di apparati</w:t>
            </w:r>
          </w:p>
          <w:p w14:paraId="24308309" w14:textId="77777777" w:rsidR="00526EC8" w:rsidRPr="00526EC8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26EC8">
              <w:rPr>
                <w:rFonts w:ascii="Garamond" w:hAnsi="Garamond"/>
                <w:sz w:val="20"/>
                <w:szCs w:val="20"/>
              </w:rPr>
              <w:t xml:space="preserve">□ </w:t>
            </w:r>
            <w:proofErr w:type="spellStart"/>
            <w:r w:rsidRPr="00526EC8">
              <w:rPr>
                <w:rFonts w:ascii="Garamond" w:hAnsi="Garamond"/>
                <w:sz w:val="20"/>
                <w:szCs w:val="20"/>
              </w:rPr>
              <w:t>virtual</w:t>
            </w:r>
            <w:proofErr w:type="spellEnd"/>
            <w:r w:rsidRPr="00526EC8">
              <w:rPr>
                <w:rFonts w:ascii="Garamond" w:hAnsi="Garamond"/>
                <w:sz w:val="20"/>
                <w:szCs w:val="20"/>
              </w:rPr>
              <w:t xml:space="preserve"> – lab</w:t>
            </w:r>
          </w:p>
          <w:p w14:paraId="741FBB0C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x Piattaforma Gsuite (Google classroom,   </w:t>
            </w:r>
          </w:p>
          <w:p w14:paraId="2D01F6E1" w14:textId="00579FD8" w:rsidR="00526EC8" w:rsidRPr="00526EC8" w:rsidRDefault="00526EC8" w:rsidP="00526EC8">
            <w:pPr>
              <w:ind w:left="7"/>
              <w:rPr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    google meet, Gmail, Google Calendar)</w:t>
            </w:r>
          </w:p>
        </w:tc>
        <w:tc>
          <w:tcPr>
            <w:tcW w:w="3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3EDDF543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dispense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Appunti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6416F2AA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libro di testo</w:t>
            </w:r>
          </w:p>
          <w:p w14:paraId="5F68501A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pubblicazioni ed e-book</w:t>
            </w:r>
          </w:p>
          <w:p w14:paraId="3FD5E850" w14:textId="77777777" w:rsidR="00526EC8" w:rsidRPr="005F0F4C" w:rsidRDefault="00526EC8" w:rsidP="00526EC8">
            <w:pPr>
              <w:rPr>
                <w:rFonts w:ascii="Garamond" w:eastAsia="MS Mincho" w:hAnsi="Garamond"/>
                <w:sz w:val="20"/>
                <w:szCs w:val="20"/>
                <w:lang w:eastAsia="ja-JP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apparati multimediali</w:t>
            </w:r>
          </w:p>
          <w:p w14:paraId="0C3E0A00" w14:textId="77777777" w:rsidR="00526EC8" w:rsidRPr="005F0F4C" w:rsidRDefault="00526EC8" w:rsidP="00526EC8">
            <w:pPr>
              <w:rPr>
                <w:rFonts w:ascii="Garamond" w:eastAsia="MS Mincho" w:hAnsi="Garamond"/>
                <w:sz w:val="20"/>
                <w:szCs w:val="20"/>
                <w:lang w:eastAsia="ja-JP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strumenti per calcolo elettronico</w:t>
            </w:r>
          </w:p>
          <w:p w14:paraId="431259AC" w14:textId="77777777" w:rsidR="00526EC8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Strumenti di misura</w:t>
            </w:r>
          </w:p>
          <w:p w14:paraId="75061AA4" w14:textId="3C9BC4E9" w:rsidR="00526EC8" w:rsidRDefault="00526EC8" w:rsidP="00526EC8">
            <w:pPr>
              <w:ind w:left="12"/>
            </w:pPr>
          </w:p>
        </w:tc>
      </w:tr>
      <w:tr w:rsidR="00DF3EE9" w14:paraId="7709A124" w14:textId="77777777" w:rsidTr="00526EC8">
        <w:tblPrEx>
          <w:tblCellMar>
            <w:top w:w="43" w:type="dxa"/>
            <w:left w:w="65" w:type="dxa"/>
            <w:bottom w:w="10" w:type="dxa"/>
            <w:right w:w="14" w:type="dxa"/>
          </w:tblCellMar>
        </w:tblPrEx>
        <w:trPr>
          <w:trHeight w:val="650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002060"/>
          </w:tcPr>
          <w:p w14:paraId="52C8309D" w14:textId="77777777" w:rsidR="00DF3EE9" w:rsidRDefault="00DF3EE9"/>
        </w:tc>
        <w:tc>
          <w:tcPr>
            <w:tcW w:w="745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double" w:sz="7" w:space="0" w:color="000000"/>
            </w:tcBorders>
            <w:shd w:val="clear" w:color="auto" w:fill="002060"/>
            <w:vAlign w:val="bottom"/>
          </w:tcPr>
          <w:p w14:paraId="64FDC8B4" w14:textId="77777777" w:rsidR="00DF3EE9" w:rsidRDefault="0048001F">
            <w:pPr>
              <w:ind w:left="427"/>
            </w:pPr>
            <w:r>
              <w:rPr>
                <w:b/>
                <w:i/>
                <w:color w:val="FFFFFF"/>
                <w:sz w:val="28"/>
              </w:rPr>
              <w:t>V</w:t>
            </w:r>
            <w:r>
              <w:rPr>
                <w:b/>
                <w:i/>
                <w:color w:val="FFFFFF"/>
              </w:rPr>
              <w:t xml:space="preserve">ERIFICHE </w:t>
            </w:r>
            <w:r>
              <w:rPr>
                <w:b/>
                <w:i/>
                <w:color w:val="FFFFFF"/>
                <w:sz w:val="28"/>
              </w:rPr>
              <w:t>E</w:t>
            </w:r>
            <w:r>
              <w:rPr>
                <w:b/>
                <w:i/>
                <w:color w:val="FFFFFF"/>
              </w:rPr>
              <w:t xml:space="preserve"> </w:t>
            </w:r>
            <w:r>
              <w:rPr>
                <w:b/>
                <w:i/>
                <w:color w:val="FFFFFF"/>
                <w:sz w:val="28"/>
              </w:rPr>
              <w:t>C</w:t>
            </w:r>
            <w:r>
              <w:rPr>
                <w:b/>
                <w:i/>
                <w:color w:val="FFFFFF"/>
              </w:rPr>
              <w:t xml:space="preserve">RITERI </w:t>
            </w:r>
            <w:r>
              <w:rPr>
                <w:b/>
                <w:i/>
                <w:color w:val="FFFFFF"/>
                <w:sz w:val="28"/>
              </w:rPr>
              <w:t>D</w:t>
            </w:r>
            <w:r>
              <w:rPr>
                <w:b/>
                <w:i/>
                <w:color w:val="FFFFFF"/>
              </w:rPr>
              <w:t xml:space="preserve">I </w:t>
            </w:r>
            <w:r>
              <w:rPr>
                <w:b/>
                <w:i/>
                <w:color w:val="FFFFFF"/>
                <w:sz w:val="28"/>
              </w:rPr>
              <w:t>V</w:t>
            </w:r>
            <w:r>
              <w:rPr>
                <w:b/>
                <w:i/>
                <w:color w:val="FFFFFF"/>
              </w:rPr>
              <w:t>ALUTAZIONE</w:t>
            </w:r>
            <w:r>
              <w:rPr>
                <w:b/>
                <w:i/>
                <w:color w:val="FFFFFF"/>
                <w:sz w:val="28"/>
              </w:rPr>
              <w:t xml:space="preserve"> </w:t>
            </w:r>
          </w:p>
        </w:tc>
      </w:tr>
      <w:tr w:rsidR="00526EC8" w14:paraId="2CD5B073" w14:textId="77777777" w:rsidTr="0047566D">
        <w:tblPrEx>
          <w:tblCellMar>
            <w:top w:w="43" w:type="dxa"/>
            <w:left w:w="65" w:type="dxa"/>
            <w:bottom w:w="10" w:type="dxa"/>
            <w:right w:w="14" w:type="dxa"/>
          </w:tblCellMar>
        </w:tblPrEx>
        <w:trPr>
          <w:trHeight w:val="2452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777D6AB" w14:textId="607C5230" w:rsidR="00526EC8" w:rsidRDefault="00526EC8" w:rsidP="00526EC8">
            <w:pPr>
              <w:ind w:right="51"/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lastRenderedPageBreak/>
              <w:t>In itinere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B233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strutturata</w:t>
            </w:r>
          </w:p>
          <w:p w14:paraId="016F1304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x prova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semistrutturata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quesiti a stimolo chiuso e risposta aperta, tipologia mista con quesiti a risposta aperta e quesiti a scelta e/o a risposta multipla e/o a completamento, trattazione sintetica, studio di casi…</w:t>
            </w:r>
            <w:r w:rsidRPr="005F0F4C">
              <w:rPr>
                <w:rFonts w:ascii="Garamond" w:hAnsi="Garamond"/>
                <w:sz w:val="20"/>
                <w:szCs w:val="20"/>
              </w:rPr>
              <w:t xml:space="preserve">)   </w:t>
            </w:r>
          </w:p>
          <w:p w14:paraId="1D3934AE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in laboratorio</w:t>
            </w:r>
          </w:p>
          <w:p w14:paraId="36A6C1D7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relazione</w:t>
            </w:r>
          </w:p>
          <w:p w14:paraId="36673726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comprensione e/o analisi del testo </w:t>
            </w:r>
          </w:p>
          <w:p w14:paraId="30BB8D77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tema storico/di ordine generale</w:t>
            </w:r>
          </w:p>
          <w:p w14:paraId="262ECDD9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esercizi di grammatica</w:t>
            </w:r>
          </w:p>
          <w:p w14:paraId="6C9BB979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saggio breve/articolo di giornale</w:t>
            </w:r>
          </w:p>
          <w:p w14:paraId="2D274747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di simulazione</w:t>
            </w:r>
          </w:p>
          <w:p w14:paraId="56E62D0F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x soluzione di problemi </w:t>
            </w:r>
          </w:p>
          <w:p w14:paraId="575B701D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elaborazioni grafiche</w:t>
            </w:r>
          </w:p>
          <w:p w14:paraId="7268926E" w14:textId="69E8F64E" w:rsidR="00526EC8" w:rsidRDefault="00526EC8" w:rsidP="00526EC8">
            <w:pPr>
              <w:ind w:left="7"/>
            </w:pPr>
            <w:r w:rsidRPr="005F0F4C">
              <w:rPr>
                <w:rFonts w:ascii="Garamond" w:hAnsi="Garamond"/>
                <w:sz w:val="20"/>
                <w:szCs w:val="20"/>
              </w:rPr>
              <w:t>x interrogazioni/colloqui</w:t>
            </w:r>
          </w:p>
        </w:tc>
        <w:tc>
          <w:tcPr>
            <w:tcW w:w="3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14:paraId="5BFC3B09" w14:textId="77777777" w:rsidR="00526EC8" w:rsidRPr="000B6E8D" w:rsidRDefault="00526EC8" w:rsidP="00526EC8">
            <w:pPr>
              <w:jc w:val="center"/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Criteri di Valutazione</w:t>
            </w:r>
          </w:p>
          <w:p w14:paraId="7671B5F6" w14:textId="77777777" w:rsidR="00526EC8" w:rsidRPr="000B6E8D" w:rsidRDefault="00526EC8" w:rsidP="00526EC8">
            <w:pPr>
              <w:jc w:val="center"/>
            </w:pPr>
          </w:p>
          <w:p w14:paraId="035E9B94" w14:textId="77777777" w:rsidR="00526EC8" w:rsidRPr="000B6E8D" w:rsidRDefault="00526EC8" w:rsidP="00526EC8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I criteri di valutazione per le prove sono quelli riportati nel P.T.O.F.; per le prove scritte strutturate e </w:t>
            </w:r>
            <w:proofErr w:type="spellStart"/>
            <w:r w:rsidRPr="000B6E8D">
              <w:rPr>
                <w:rFonts w:ascii="Garamond" w:hAnsi="Garamond"/>
                <w:sz w:val="20"/>
              </w:rPr>
              <w:t>semistrutturate</w:t>
            </w:r>
            <w:proofErr w:type="spellEnd"/>
            <w:r w:rsidRPr="000B6E8D">
              <w:rPr>
                <w:rFonts w:ascii="Garamond" w:hAnsi="Garamond"/>
                <w:sz w:val="20"/>
              </w:rPr>
              <w:t xml:space="preserve"> si assegna un punteggio ad ogni singolo quesito in base al grado di difficoltà.</w:t>
            </w:r>
          </w:p>
          <w:p w14:paraId="5F831DF5" w14:textId="77777777" w:rsidR="00526EC8" w:rsidRPr="000B6E8D" w:rsidRDefault="00526EC8" w:rsidP="00526EC8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Nella valutazione finale dell’allievo si terrà   conto del profitto, dell’impegno e dei progressi compiuti dal discente nella sua attività di apprendimento</w:t>
            </w:r>
          </w:p>
          <w:p w14:paraId="44212BC0" w14:textId="77777777" w:rsidR="00526EC8" w:rsidRPr="000B6E8D" w:rsidRDefault="00526EC8" w:rsidP="00526EC8">
            <w:pPr>
              <w:jc w:val="both"/>
              <w:rPr>
                <w:rFonts w:ascii="Garamond" w:hAnsi="Garamond"/>
                <w:sz w:val="20"/>
              </w:rPr>
            </w:pPr>
          </w:p>
          <w:p w14:paraId="4798463B" w14:textId="77777777" w:rsidR="00526EC8" w:rsidRPr="000B6E8D" w:rsidRDefault="00526EC8" w:rsidP="00526EC8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Gli esiti delle </w:t>
            </w:r>
            <w:r w:rsidRPr="000B6E8D">
              <w:rPr>
                <w:rFonts w:ascii="Garamond" w:hAnsi="Garamond"/>
                <w:b/>
                <w:sz w:val="20"/>
              </w:rPr>
              <w:t>misurazioni in itinere</w:t>
            </w:r>
            <w:r w:rsidRPr="000B6E8D">
              <w:rPr>
                <w:rFonts w:ascii="Garamond" w:hAnsi="Garamond"/>
                <w:sz w:val="20"/>
              </w:rPr>
              <w:t xml:space="preserve"> e delle </w:t>
            </w:r>
            <w:r w:rsidRPr="000B6E8D">
              <w:rPr>
                <w:rFonts w:ascii="Garamond" w:hAnsi="Garamond"/>
                <w:b/>
                <w:sz w:val="20"/>
              </w:rPr>
              <w:t>prove di fine modulo</w:t>
            </w:r>
            <w:r w:rsidRPr="000B6E8D">
              <w:rPr>
                <w:rFonts w:ascii="Garamond" w:hAnsi="Garamond"/>
                <w:sz w:val="20"/>
              </w:rPr>
              <w:t xml:space="preserve"> concorrono nella formulazione della valutazione finale dello stesso.</w:t>
            </w:r>
          </w:p>
          <w:p w14:paraId="37CB2B56" w14:textId="77777777" w:rsidR="00526EC8" w:rsidRPr="000B6E8D" w:rsidRDefault="00526EC8" w:rsidP="00526EC8">
            <w:pPr>
              <w:jc w:val="both"/>
              <w:rPr>
                <w:rFonts w:ascii="Garamond" w:hAnsi="Garamond"/>
                <w:sz w:val="20"/>
              </w:rPr>
            </w:pPr>
          </w:p>
          <w:p w14:paraId="084A5D49" w14:textId="77777777" w:rsidR="00526EC8" w:rsidRPr="000B6E8D" w:rsidRDefault="00526EC8" w:rsidP="00526EC8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del modulo</w:t>
            </w:r>
            <w:r w:rsidRPr="000B6E8D">
              <w:rPr>
                <w:rFonts w:ascii="Garamond" w:hAnsi="Garamond"/>
                <w:sz w:val="20"/>
              </w:rPr>
              <w:t xml:space="preserve"> è data dalla media dei voti delle prove intermedie e di quelle di fine modulo.</w:t>
            </w:r>
          </w:p>
          <w:p w14:paraId="27E9613C" w14:textId="77777777" w:rsidR="00526EC8" w:rsidRPr="000B6E8D" w:rsidRDefault="00526EC8" w:rsidP="00526EC8">
            <w:pPr>
              <w:jc w:val="both"/>
              <w:rPr>
                <w:rFonts w:ascii="Garamond" w:hAnsi="Garamond"/>
                <w:sz w:val="20"/>
              </w:rPr>
            </w:pPr>
          </w:p>
          <w:p w14:paraId="3F43F89D" w14:textId="77777777" w:rsidR="00526EC8" w:rsidRPr="000B6E8D" w:rsidRDefault="00526EC8" w:rsidP="00526EC8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dell’intero modulo</w:t>
            </w:r>
            <w:r w:rsidRPr="000B6E8D">
              <w:rPr>
                <w:rFonts w:ascii="Garamond" w:hAnsi="Garamond"/>
                <w:sz w:val="20"/>
              </w:rPr>
              <w:t xml:space="preserve"> con </w:t>
            </w:r>
            <w:r w:rsidRPr="000B6E8D">
              <w:rPr>
                <w:rFonts w:ascii="Garamond" w:hAnsi="Garamond"/>
                <w:b/>
                <w:sz w:val="20"/>
              </w:rPr>
              <w:t>voto inferiore a 6</w:t>
            </w:r>
            <w:r w:rsidRPr="000B6E8D">
              <w:rPr>
                <w:rFonts w:ascii="Garamond" w:hAnsi="Garamond"/>
                <w:sz w:val="20"/>
              </w:rPr>
              <w:t xml:space="preserve"> richiede che l’alunno recuperi e sia sottoposto a verifiche entro la fine dell’anno scolastico relative all’intero modulo o alla/e parti di esso in cui sono state individuate carenze.</w:t>
            </w:r>
          </w:p>
          <w:p w14:paraId="2DA57342" w14:textId="77777777" w:rsidR="00526EC8" w:rsidRPr="000B6E8D" w:rsidRDefault="00526EC8" w:rsidP="00526EC8">
            <w:pPr>
              <w:jc w:val="both"/>
              <w:rPr>
                <w:rFonts w:ascii="Garamond" w:hAnsi="Garamond"/>
                <w:sz w:val="20"/>
              </w:rPr>
            </w:pPr>
          </w:p>
          <w:p w14:paraId="66C84A42" w14:textId="3F4364BF" w:rsidR="00526EC8" w:rsidRDefault="00526EC8" w:rsidP="00526EC8"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quadrimestrale</w:t>
            </w:r>
            <w:r w:rsidRPr="000B6E8D">
              <w:rPr>
                <w:rFonts w:ascii="Garamond" w:hAnsi="Garamond"/>
                <w:sz w:val="20"/>
              </w:rPr>
              <w:t xml:space="preserve"> scaturisce dalla media dei voti unitamente ai criteri della griglia integrativa di valutazione quadrimestrale approvata dal </w:t>
            </w:r>
            <w:proofErr w:type="spellStart"/>
            <w:r w:rsidRPr="000B6E8D">
              <w:rPr>
                <w:rFonts w:ascii="Garamond" w:hAnsi="Garamond"/>
                <w:sz w:val="20"/>
              </w:rPr>
              <w:t>Cd</w:t>
            </w:r>
            <w:r>
              <w:rPr>
                <w:rFonts w:ascii="Garamond" w:hAnsi="Garamond"/>
                <w:sz w:val="20"/>
              </w:rPr>
              <w:t>C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526EC8" w14:paraId="67117459" w14:textId="77777777" w:rsidTr="00006CAF">
        <w:tblPrEx>
          <w:tblCellMar>
            <w:top w:w="43" w:type="dxa"/>
            <w:left w:w="65" w:type="dxa"/>
            <w:bottom w:w="10" w:type="dxa"/>
            <w:right w:w="14" w:type="dxa"/>
          </w:tblCellMar>
        </w:tblPrEx>
        <w:trPr>
          <w:trHeight w:val="2208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CDF09E4" w14:textId="78BD7E83" w:rsidR="00526EC8" w:rsidRDefault="00526EC8" w:rsidP="00526EC8">
            <w:pPr>
              <w:ind w:right="49"/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Fine modulo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4938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strutturata</w:t>
            </w:r>
          </w:p>
          <w:p w14:paraId="0024988E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x prova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semistrutturata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quesiti a stimolo chiuso e risposta aperta, tipologia mista con quesiti a risposta aperta e quesiti a scelta e/o a risposta multipla e/o a completamento, trattazione sintetica, studio di casi…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16FD1D56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in laboratorio</w:t>
            </w:r>
          </w:p>
          <w:p w14:paraId="075B3AFD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relazione</w:t>
            </w:r>
          </w:p>
          <w:p w14:paraId="51F2C1D1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griglie di osservazione</w:t>
            </w:r>
          </w:p>
          <w:p w14:paraId="69025AD2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comprensione del testo</w:t>
            </w:r>
          </w:p>
          <w:p w14:paraId="1A6319B6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di simulazione</w:t>
            </w:r>
          </w:p>
          <w:p w14:paraId="66DE126A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soluzione di problemi</w:t>
            </w:r>
          </w:p>
          <w:p w14:paraId="7075484B" w14:textId="77777777" w:rsidR="00526EC8" w:rsidRPr="005F0F4C" w:rsidRDefault="00526EC8" w:rsidP="00526EC8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elaborazioni grafiche</w:t>
            </w:r>
          </w:p>
          <w:p w14:paraId="4C4B7E82" w14:textId="5E6352A4" w:rsidR="00526EC8" w:rsidRDefault="00526EC8" w:rsidP="00526EC8">
            <w:pPr>
              <w:ind w:left="7"/>
            </w:pPr>
            <w:r w:rsidRPr="005F0F4C">
              <w:rPr>
                <w:rFonts w:ascii="Garamond" w:hAnsi="Garamond"/>
                <w:sz w:val="20"/>
                <w:szCs w:val="20"/>
              </w:rPr>
              <w:t>x interrogazioni/colloqui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14:paraId="074116B9" w14:textId="77777777" w:rsidR="00526EC8" w:rsidRDefault="00526EC8" w:rsidP="00526EC8"/>
        </w:tc>
      </w:tr>
      <w:tr w:rsidR="00526EC8" w14:paraId="408E732D" w14:textId="77777777" w:rsidTr="00A25DDB">
        <w:tblPrEx>
          <w:tblCellMar>
            <w:top w:w="43" w:type="dxa"/>
            <w:left w:w="65" w:type="dxa"/>
            <w:bottom w:w="10" w:type="dxa"/>
            <w:right w:w="14" w:type="dxa"/>
          </w:tblCellMar>
        </w:tblPrEx>
        <w:trPr>
          <w:trHeight w:val="895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3A95C91" w14:textId="525AB9CB" w:rsidR="00526EC8" w:rsidRDefault="00526EC8" w:rsidP="00526EC8">
            <w:pPr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Livelli minimi per le verifiche</w:t>
            </w:r>
          </w:p>
        </w:tc>
        <w:tc>
          <w:tcPr>
            <w:tcW w:w="7456" w:type="dxa"/>
            <w:gridSpan w:val="7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3350DF2C" w14:textId="1DB86F88" w:rsidR="00526EC8" w:rsidRDefault="00526EC8" w:rsidP="00775B2B">
            <w:r w:rsidRPr="005F0F4C">
              <w:rPr>
                <w:rFonts w:ascii="Garamond" w:hAnsi="Garamond"/>
              </w:rPr>
              <w:t xml:space="preserve">Conoscenza essenziale e semplice dei contenuti proposti e iniziale maturazione delle abilità correlate. Esposizione con qualche lieve improprietà e con modesto uso del lessico della disciplina. L’allievo deve dimostrare una sufficiente conoscenza </w:t>
            </w:r>
            <w:r w:rsidR="00F54DE5">
              <w:rPr>
                <w:rFonts w:ascii="Garamond" w:hAnsi="Garamond"/>
              </w:rPr>
              <w:t>degli argomenti trattati</w:t>
            </w:r>
            <w:r>
              <w:rPr>
                <w:rFonts w:ascii="Garamond" w:hAnsi="Garamond"/>
              </w:rPr>
              <w:t>.</w:t>
            </w:r>
          </w:p>
        </w:tc>
      </w:tr>
      <w:tr w:rsidR="00526EC8" w14:paraId="00A95ECB" w14:textId="77777777" w:rsidTr="00E27C64">
        <w:tblPrEx>
          <w:tblCellMar>
            <w:top w:w="43" w:type="dxa"/>
            <w:left w:w="65" w:type="dxa"/>
            <w:bottom w:w="10" w:type="dxa"/>
            <w:right w:w="14" w:type="dxa"/>
          </w:tblCellMar>
        </w:tblPrEx>
        <w:trPr>
          <w:trHeight w:val="1006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3E5572C" w14:textId="2DD5FF0E" w:rsidR="00526EC8" w:rsidRDefault="00526EC8" w:rsidP="00526EC8">
            <w:pPr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Azioni di recupero ed approfondimento</w:t>
            </w:r>
          </w:p>
        </w:tc>
        <w:tc>
          <w:tcPr>
            <w:tcW w:w="7456" w:type="dxa"/>
            <w:gridSpan w:val="7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7" w:space="0" w:color="000000"/>
            </w:tcBorders>
            <w:vAlign w:val="center"/>
          </w:tcPr>
          <w:p w14:paraId="5FB011D7" w14:textId="615FA773" w:rsidR="00526EC8" w:rsidRDefault="00526EC8" w:rsidP="00775B2B">
            <w:r w:rsidRPr="005F0F4C">
              <w:rPr>
                <w:rFonts w:ascii="Garamond" w:hAnsi="Garamond"/>
              </w:rPr>
              <w:t>Recupero</w:t>
            </w:r>
            <w:r>
              <w:rPr>
                <w:rFonts w:ascii="Garamond" w:hAnsi="Garamond"/>
              </w:rPr>
              <w:t xml:space="preserve"> </w:t>
            </w:r>
            <w:r w:rsidRPr="005F0F4C">
              <w:rPr>
                <w:rFonts w:ascii="Garamond" w:hAnsi="Garamond"/>
              </w:rPr>
              <w:t>in itinere, sportello didattico,</w:t>
            </w:r>
            <w:r>
              <w:rPr>
                <w:rFonts w:ascii="Garamond" w:hAnsi="Garamond"/>
              </w:rPr>
              <w:t xml:space="preserve"> </w:t>
            </w:r>
            <w:r w:rsidRPr="005F0F4C">
              <w:rPr>
                <w:rFonts w:ascii="Garamond" w:hAnsi="Garamond"/>
              </w:rPr>
              <w:t>recupero individuale e autonomo, approfondimento autonomo e/o di gruppo. Al termine del modulo e sulla base dei risultati ottenuti, il docente indica per ciascun studente le modalità di recupero suggerite.</w:t>
            </w:r>
          </w:p>
        </w:tc>
      </w:tr>
    </w:tbl>
    <w:p w14:paraId="45CFB80B" w14:textId="260E1BA4" w:rsidR="00DF3EE9" w:rsidRDefault="0048001F" w:rsidP="00526EC8">
      <w:pPr>
        <w:spacing w:before="60" w:after="60" w:line="240" w:lineRule="auto"/>
        <w:jc w:val="center"/>
      </w:pPr>
      <w:r>
        <w:rPr>
          <w:sz w:val="24"/>
        </w:rPr>
        <w:t xml:space="preserve">  </w:t>
      </w:r>
    </w:p>
    <w:p w14:paraId="1C940EC0" w14:textId="35C6B7F2" w:rsidR="00DF3EE9" w:rsidRPr="00526EC8" w:rsidRDefault="0048001F" w:rsidP="00526EC8">
      <w:pPr>
        <w:spacing w:before="60" w:after="60" w:line="240" w:lineRule="auto"/>
        <w:jc w:val="center"/>
        <w:rPr>
          <w:b/>
          <w:bCs/>
          <w:sz w:val="24"/>
        </w:rPr>
      </w:pPr>
      <w:r w:rsidRPr="00526EC8">
        <w:rPr>
          <w:b/>
          <w:bCs/>
          <w:sz w:val="24"/>
        </w:rPr>
        <w:lastRenderedPageBreak/>
        <w:t xml:space="preserve"> MODULO N.2 </w:t>
      </w:r>
      <w:r w:rsidRPr="00526EC8">
        <w:rPr>
          <w:rFonts w:ascii="Garamond" w:hAnsi="Garamond"/>
          <w:b/>
          <w:smallCaps/>
          <w:szCs w:val="24"/>
          <w:u w:val="single"/>
        </w:rPr>
        <w:t xml:space="preserve">Organizzazione </w:t>
      </w:r>
      <w:r w:rsidR="00526EC8">
        <w:rPr>
          <w:rFonts w:ascii="Garamond" w:hAnsi="Garamond"/>
          <w:b/>
          <w:smallCaps/>
          <w:szCs w:val="24"/>
          <w:u w:val="single"/>
        </w:rPr>
        <w:t>d</w:t>
      </w:r>
      <w:r w:rsidRPr="00526EC8">
        <w:rPr>
          <w:rFonts w:ascii="Garamond" w:hAnsi="Garamond"/>
          <w:b/>
          <w:smallCaps/>
          <w:szCs w:val="24"/>
          <w:u w:val="single"/>
        </w:rPr>
        <w:t xml:space="preserve">ella </w:t>
      </w:r>
      <w:r w:rsidR="00526EC8">
        <w:rPr>
          <w:rFonts w:ascii="Garamond" w:hAnsi="Garamond"/>
          <w:b/>
          <w:smallCaps/>
          <w:szCs w:val="24"/>
          <w:u w:val="single"/>
        </w:rPr>
        <w:t>M</w:t>
      </w:r>
      <w:r w:rsidRPr="00526EC8">
        <w:rPr>
          <w:rFonts w:ascii="Garamond" w:hAnsi="Garamond"/>
          <w:b/>
          <w:smallCaps/>
          <w:szCs w:val="24"/>
          <w:u w:val="single"/>
        </w:rPr>
        <w:t xml:space="preserve">anutenzione e </w:t>
      </w:r>
      <w:r w:rsidR="00526EC8">
        <w:rPr>
          <w:rFonts w:ascii="Garamond" w:hAnsi="Garamond"/>
          <w:b/>
          <w:smallCaps/>
          <w:szCs w:val="24"/>
          <w:u w:val="single"/>
        </w:rPr>
        <w:t>G</w:t>
      </w:r>
      <w:r w:rsidRPr="00526EC8">
        <w:rPr>
          <w:rFonts w:ascii="Garamond" w:hAnsi="Garamond"/>
          <w:b/>
          <w:smallCaps/>
          <w:szCs w:val="24"/>
          <w:u w:val="single"/>
        </w:rPr>
        <w:t xml:space="preserve">estione </w:t>
      </w:r>
      <w:r w:rsidR="00526EC8">
        <w:rPr>
          <w:rFonts w:ascii="Garamond" w:hAnsi="Garamond"/>
          <w:b/>
          <w:smallCaps/>
          <w:szCs w:val="24"/>
          <w:u w:val="single"/>
        </w:rPr>
        <w:t>S</w:t>
      </w:r>
      <w:r w:rsidRPr="00526EC8">
        <w:rPr>
          <w:rFonts w:ascii="Garamond" w:hAnsi="Garamond"/>
          <w:b/>
          <w:smallCaps/>
          <w:szCs w:val="24"/>
          <w:u w:val="single"/>
        </w:rPr>
        <w:t>corte</w:t>
      </w:r>
      <w:r w:rsidRPr="00526EC8">
        <w:rPr>
          <w:b/>
          <w:bCs/>
          <w:sz w:val="24"/>
        </w:rPr>
        <w:t xml:space="preserve"> </w:t>
      </w:r>
    </w:p>
    <w:p w14:paraId="7706A866" w14:textId="77777777" w:rsidR="00DF3EE9" w:rsidRDefault="0048001F">
      <w:pPr>
        <w:spacing w:after="0"/>
      </w:pPr>
      <w:r>
        <w:rPr>
          <w:b/>
          <w:sz w:val="24"/>
        </w:rPr>
        <w:t xml:space="preserve"> </w:t>
      </w:r>
    </w:p>
    <w:tbl>
      <w:tblPr>
        <w:tblStyle w:val="TableGrid"/>
        <w:tblW w:w="10314" w:type="dxa"/>
        <w:tblInd w:w="-338" w:type="dxa"/>
        <w:tblCellMar>
          <w:top w:w="47" w:type="dxa"/>
          <w:left w:w="72" w:type="dxa"/>
          <w:bottom w:w="12" w:type="dxa"/>
          <w:right w:w="16" w:type="dxa"/>
        </w:tblCellMar>
        <w:tblLook w:val="04A0" w:firstRow="1" w:lastRow="0" w:firstColumn="1" w:lastColumn="0" w:noHBand="0" w:noVBand="1"/>
      </w:tblPr>
      <w:tblGrid>
        <w:gridCol w:w="2858"/>
        <w:gridCol w:w="32"/>
        <w:gridCol w:w="1516"/>
        <w:gridCol w:w="425"/>
        <w:gridCol w:w="1543"/>
        <w:gridCol w:w="163"/>
        <w:gridCol w:w="1803"/>
        <w:gridCol w:w="1974"/>
      </w:tblGrid>
      <w:tr w:rsidR="00DF3EE9" w14:paraId="5C69CED3" w14:textId="77777777" w:rsidTr="00EA29D5">
        <w:trPr>
          <w:trHeight w:val="653"/>
        </w:trPr>
        <w:tc>
          <w:tcPr>
            <w:tcW w:w="10314" w:type="dxa"/>
            <w:gridSpan w:val="8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C1C1C1"/>
            <w:vAlign w:val="bottom"/>
          </w:tcPr>
          <w:p w14:paraId="55774A4A" w14:textId="77777777" w:rsidR="00DF3EE9" w:rsidRDefault="0048001F">
            <w:pPr>
              <w:ind w:right="56"/>
              <w:jc w:val="center"/>
            </w:pPr>
            <w:r>
              <w:rPr>
                <w:b/>
                <w:i/>
                <w:sz w:val="28"/>
              </w:rPr>
              <w:t>Competenza (</w:t>
            </w:r>
            <w:proofErr w:type="spellStart"/>
            <w:r>
              <w:rPr>
                <w:b/>
                <w:i/>
                <w:sz w:val="28"/>
              </w:rPr>
              <w:t>rif.</w:t>
            </w:r>
            <w:proofErr w:type="spellEnd"/>
            <w:r>
              <w:rPr>
                <w:b/>
                <w:i/>
                <w:sz w:val="28"/>
              </w:rPr>
              <w:t xml:space="preserve"> STCW 95 </w:t>
            </w:r>
            <w:proofErr w:type="spellStart"/>
            <w:r>
              <w:rPr>
                <w:b/>
                <w:i/>
                <w:sz w:val="28"/>
              </w:rPr>
              <w:t>Emended</w:t>
            </w:r>
            <w:proofErr w:type="spellEnd"/>
            <w:r>
              <w:rPr>
                <w:b/>
                <w:i/>
                <w:sz w:val="28"/>
              </w:rPr>
              <w:t xml:space="preserve"> 2010)</w:t>
            </w:r>
            <w:r>
              <w:rPr>
                <w:i/>
                <w:sz w:val="28"/>
              </w:rPr>
              <w:t xml:space="preserve"> </w:t>
            </w:r>
          </w:p>
        </w:tc>
      </w:tr>
      <w:tr w:rsidR="00DF3EE9" w14:paraId="7FD996AA" w14:textId="77777777" w:rsidTr="00EA29D5">
        <w:trPr>
          <w:trHeight w:val="603"/>
        </w:trPr>
        <w:tc>
          <w:tcPr>
            <w:tcW w:w="10314" w:type="dxa"/>
            <w:gridSpan w:val="8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62305B9A" w14:textId="77777777" w:rsidR="00DF3EE9" w:rsidRDefault="0048001F">
            <w:pPr>
              <w:ind w:right="55"/>
              <w:jc w:val="center"/>
            </w:pPr>
            <w:r>
              <w:rPr>
                <w:b/>
                <w:i/>
                <w:sz w:val="24"/>
              </w:rPr>
              <w:t xml:space="preserve">IX - Manutenzione e riparazione del macchinario e dell’attrezzatura di bordo </w:t>
            </w:r>
          </w:p>
          <w:p w14:paraId="743712CF" w14:textId="77777777" w:rsidR="00DF3EE9" w:rsidRDefault="0048001F">
            <w:pPr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F3EE9" w14:paraId="433CD779" w14:textId="77777777" w:rsidTr="00EA29D5">
        <w:trPr>
          <w:trHeight w:val="1661"/>
        </w:trPr>
        <w:tc>
          <w:tcPr>
            <w:tcW w:w="10314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bottom"/>
          </w:tcPr>
          <w:p w14:paraId="5976078B" w14:textId="77777777" w:rsidR="00DF3EE9" w:rsidRDefault="0048001F">
            <w:pPr>
              <w:ind w:right="58"/>
              <w:jc w:val="center"/>
            </w:pPr>
            <w:r>
              <w:rPr>
                <w:b/>
                <w:i/>
                <w:sz w:val="28"/>
              </w:rPr>
              <w:t xml:space="preserve">Competenza LL GG  </w:t>
            </w:r>
          </w:p>
          <w:p w14:paraId="200C4F37" w14:textId="77777777" w:rsidR="00DF3EE9" w:rsidRDefault="0048001F">
            <w:pPr>
              <w:jc w:val="center"/>
            </w:pPr>
            <w:r>
              <w:rPr>
                <w:b/>
                <w:i/>
                <w:sz w:val="24"/>
              </w:rPr>
              <w:t xml:space="preserve">Controllare e gestire il funzionamento dei diversi componenti di uno specifico mezzo di trasporto Intervenire in fase di programmazione, gestione e controllo della manutenzione di apparati e impianti marittimi </w:t>
            </w:r>
          </w:p>
          <w:p w14:paraId="1347C427" w14:textId="77777777" w:rsidR="00DF3EE9" w:rsidRDefault="0048001F">
            <w:pPr>
              <w:ind w:right="55"/>
              <w:jc w:val="center"/>
            </w:pPr>
            <w:r>
              <w:rPr>
                <w:b/>
                <w:i/>
                <w:sz w:val="24"/>
              </w:rPr>
              <w:t>Operare nel sistema qualità nel rispetto delle normative sulla sicurezza</w:t>
            </w:r>
            <w:r>
              <w:rPr>
                <w:sz w:val="18"/>
              </w:rPr>
              <w:t xml:space="preserve"> </w:t>
            </w:r>
          </w:p>
        </w:tc>
      </w:tr>
      <w:tr w:rsidR="00963317" w14:paraId="70F3AEBE" w14:textId="77777777" w:rsidTr="002B4302">
        <w:trPr>
          <w:trHeight w:val="764"/>
        </w:trPr>
        <w:tc>
          <w:tcPr>
            <w:tcW w:w="289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023057E" w14:textId="6186F998" w:rsidR="00963317" w:rsidRDefault="00963317" w:rsidP="00963317">
            <w:pPr>
              <w:ind w:right="57"/>
              <w:jc w:val="center"/>
            </w:pPr>
            <w:r>
              <w:rPr>
                <w:b/>
                <w:i/>
                <w:sz w:val="24"/>
              </w:rPr>
              <w:t xml:space="preserve">Prerequisiti  </w:t>
            </w:r>
          </w:p>
        </w:tc>
        <w:tc>
          <w:tcPr>
            <w:tcW w:w="7424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5E0824D" w14:textId="5EF3C9A6" w:rsidR="00963317" w:rsidRDefault="00963317" w:rsidP="00963317">
            <w:r>
              <w:rPr>
                <w:rFonts w:ascii="Garamond" w:hAnsi="Garamond"/>
              </w:rPr>
              <w:t xml:space="preserve">Conoscenza del modulo precedente. </w:t>
            </w:r>
            <w:r w:rsidRPr="006D2A1E">
              <w:rPr>
                <w:rFonts w:ascii="Garamond" w:hAnsi="Garamond"/>
              </w:rPr>
              <w:t xml:space="preserve">Argomenti </w:t>
            </w:r>
            <w:r>
              <w:rPr>
                <w:rFonts w:ascii="Garamond" w:hAnsi="Garamond"/>
              </w:rPr>
              <w:t xml:space="preserve">di inglese, </w:t>
            </w:r>
            <w:r w:rsidRPr="006D2A1E">
              <w:rPr>
                <w:rFonts w:ascii="Garamond" w:hAnsi="Garamond"/>
              </w:rPr>
              <w:t>di scienze e tecnologie applicate del primo biennio</w:t>
            </w:r>
            <w:r>
              <w:rPr>
                <w:rFonts w:ascii="Garamond" w:hAnsi="Garamond"/>
              </w:rPr>
              <w:t xml:space="preserve">, </w:t>
            </w:r>
            <w:r w:rsidRPr="00526EC8">
              <w:rPr>
                <w:rFonts w:ascii="Garamond" w:hAnsi="Garamond"/>
              </w:rPr>
              <w:t>di logistica del terzo anno</w:t>
            </w:r>
            <w:r>
              <w:rPr>
                <w:rFonts w:ascii="Garamond" w:hAnsi="Garamond"/>
              </w:rPr>
              <w:t xml:space="preserve">, di meccanica, di scienze della navigazione. </w:t>
            </w:r>
            <w:r w:rsidRPr="00526EC8">
              <w:rPr>
                <w:rFonts w:ascii="Garamond" w:hAnsi="Garamond"/>
              </w:rPr>
              <w:t xml:space="preserve"> </w:t>
            </w:r>
          </w:p>
        </w:tc>
      </w:tr>
      <w:tr w:rsidR="00963317" w14:paraId="1A089E7E" w14:textId="77777777" w:rsidTr="002B4302">
        <w:trPr>
          <w:trHeight w:val="500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F83A902" w14:textId="01322578" w:rsidR="00963317" w:rsidRDefault="00963317" w:rsidP="00963317">
            <w:pPr>
              <w:ind w:right="53"/>
              <w:jc w:val="center"/>
            </w:pPr>
            <w:r>
              <w:rPr>
                <w:b/>
                <w:i/>
                <w:sz w:val="24"/>
              </w:rPr>
              <w:t xml:space="preserve">Discipline coinvolte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8F7807B" w14:textId="1529B558" w:rsidR="00963317" w:rsidRDefault="00963317" w:rsidP="00963317">
            <w:r w:rsidRPr="006D2A1E">
              <w:rPr>
                <w:rFonts w:ascii="Garamond" w:hAnsi="Garamond"/>
              </w:rPr>
              <w:t>Inglese, Diritto</w:t>
            </w:r>
            <w:r w:rsidRPr="00301197">
              <w:rPr>
                <w:rFonts w:ascii="Garamond" w:hAnsi="Garamond"/>
              </w:rPr>
              <w:t xml:space="preserve"> ed Economia</w:t>
            </w:r>
            <w:r>
              <w:rPr>
                <w:rFonts w:ascii="Garamond" w:hAnsi="Garamond"/>
              </w:rPr>
              <w:t xml:space="preserve">, </w:t>
            </w:r>
            <w:r w:rsidRPr="00C9520E">
              <w:rPr>
                <w:rFonts w:ascii="Garamond" w:hAnsi="Garamond"/>
              </w:rPr>
              <w:t>Scienze della navigazione</w:t>
            </w:r>
            <w:r>
              <w:rPr>
                <w:rFonts w:ascii="Garamond" w:hAnsi="Garamond"/>
              </w:rPr>
              <w:t>, Meccanica e macchine</w:t>
            </w:r>
            <w:r>
              <w:t xml:space="preserve">. </w:t>
            </w:r>
          </w:p>
        </w:tc>
      </w:tr>
      <w:tr w:rsidR="00DF3EE9" w14:paraId="5470DF6C" w14:textId="77777777" w:rsidTr="00EA29D5">
        <w:trPr>
          <w:trHeight w:val="506"/>
        </w:trPr>
        <w:tc>
          <w:tcPr>
            <w:tcW w:w="10314" w:type="dxa"/>
            <w:gridSpan w:val="8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57B4F6E7" w14:textId="77777777" w:rsidR="00DF3EE9" w:rsidRDefault="0048001F">
            <w:pPr>
              <w:ind w:right="169"/>
              <w:jc w:val="center"/>
            </w:pPr>
            <w:r>
              <w:rPr>
                <w:b/>
                <w:color w:val="FFFFFF"/>
              </w:rPr>
              <w:t>A</w:t>
            </w:r>
            <w:r>
              <w:rPr>
                <w:b/>
                <w:color w:val="FFFFFF"/>
                <w:sz w:val="18"/>
              </w:rPr>
              <w:t>BILITÀ</w:t>
            </w:r>
            <w:r>
              <w:rPr>
                <w:color w:val="0070C0"/>
              </w:rPr>
              <w:t xml:space="preserve"> </w:t>
            </w:r>
          </w:p>
        </w:tc>
      </w:tr>
      <w:tr w:rsidR="00DF3EE9" w14:paraId="7A7A979A" w14:textId="77777777" w:rsidTr="00EA29D5">
        <w:trPr>
          <w:trHeight w:val="2460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9381478" w14:textId="77777777" w:rsidR="00DF3EE9" w:rsidRDefault="0048001F">
            <w:pPr>
              <w:ind w:right="57"/>
              <w:jc w:val="center"/>
            </w:pPr>
            <w:r>
              <w:rPr>
                <w:b/>
                <w:i/>
                <w:sz w:val="24"/>
              </w:rPr>
              <w:t xml:space="preserve">Abilità LLGG 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775F817" w14:textId="6523CDA6" w:rsidR="00DF3EE9" w:rsidRPr="00963317" w:rsidRDefault="0048001F">
            <w:pPr>
              <w:spacing w:line="239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Applicare metodi e procedure per il monitoraggio del livello di sicurezza delle scorte</w:t>
            </w:r>
            <w:r w:rsidR="00963317">
              <w:rPr>
                <w:rFonts w:ascii="Garamond" w:hAnsi="Garamond"/>
              </w:rPr>
              <w:t>.</w:t>
            </w:r>
            <w:r w:rsidRPr="00963317">
              <w:rPr>
                <w:rFonts w:ascii="Garamond" w:hAnsi="Garamond"/>
              </w:rPr>
              <w:t xml:space="preserve"> </w:t>
            </w:r>
          </w:p>
          <w:p w14:paraId="13BB628D" w14:textId="29954E7F" w:rsidR="00DF3EE9" w:rsidRPr="00963317" w:rsidRDefault="0048001F">
            <w:pPr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Pianificare l’approvvigionamento</w:t>
            </w:r>
            <w:r w:rsidR="00963317">
              <w:rPr>
                <w:rFonts w:ascii="Garamond" w:hAnsi="Garamond"/>
              </w:rPr>
              <w:t>.</w:t>
            </w:r>
            <w:r w:rsidRPr="00963317">
              <w:rPr>
                <w:rFonts w:ascii="Garamond" w:hAnsi="Garamond"/>
              </w:rPr>
              <w:t xml:space="preserve"> </w:t>
            </w:r>
          </w:p>
          <w:p w14:paraId="16C066AF" w14:textId="5FF114E8" w:rsidR="00DF3EE9" w:rsidRPr="00963317" w:rsidRDefault="0048001F">
            <w:pPr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Programmare la manutenzione degli apparati e del mezzo</w:t>
            </w:r>
            <w:r w:rsidR="00963317">
              <w:rPr>
                <w:rFonts w:ascii="Garamond" w:hAnsi="Garamond"/>
              </w:rPr>
              <w:t>.</w:t>
            </w:r>
            <w:r w:rsidRPr="00963317">
              <w:rPr>
                <w:rFonts w:ascii="Garamond" w:hAnsi="Garamond"/>
              </w:rPr>
              <w:t xml:space="preserve"> </w:t>
            </w:r>
          </w:p>
          <w:p w14:paraId="6E300889" w14:textId="3EBC0004" w:rsidR="00DF3EE9" w:rsidRPr="00963317" w:rsidRDefault="0048001F">
            <w:pPr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Individuare la tipologia di programmazione manutentiva da adottare</w:t>
            </w:r>
            <w:r w:rsidR="00963317">
              <w:rPr>
                <w:rFonts w:ascii="Garamond" w:hAnsi="Garamond"/>
              </w:rPr>
              <w:t>.</w:t>
            </w:r>
            <w:r w:rsidRPr="00963317">
              <w:rPr>
                <w:rFonts w:ascii="Garamond" w:hAnsi="Garamond"/>
              </w:rPr>
              <w:t xml:space="preserve"> </w:t>
            </w:r>
          </w:p>
          <w:p w14:paraId="43C45C1E" w14:textId="4D597D55" w:rsidR="00DF3EE9" w:rsidRPr="00963317" w:rsidRDefault="0048001F">
            <w:pPr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Promuovere miglioramenti continui delle prestazioni ambientali</w:t>
            </w:r>
            <w:r w:rsidR="00963317">
              <w:rPr>
                <w:rFonts w:ascii="Garamond" w:hAnsi="Garamond"/>
              </w:rPr>
              <w:t>.</w:t>
            </w:r>
            <w:r w:rsidRPr="00963317">
              <w:rPr>
                <w:rFonts w:ascii="Garamond" w:hAnsi="Garamond"/>
              </w:rPr>
              <w:t xml:space="preserve"> </w:t>
            </w:r>
          </w:p>
          <w:p w14:paraId="5F0EB78C" w14:textId="7D2A0496" w:rsidR="00DF3EE9" w:rsidRPr="00963317" w:rsidRDefault="0048001F">
            <w:pPr>
              <w:spacing w:after="2" w:line="237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Dimensionare correttamente lo spazio di stoccaggio in funzione della tipologia di ricambio da utilizzare per ogni apparato</w:t>
            </w:r>
            <w:r w:rsidR="00963317">
              <w:rPr>
                <w:rFonts w:ascii="Garamond" w:hAnsi="Garamond"/>
              </w:rPr>
              <w:t>.</w:t>
            </w:r>
            <w:r w:rsidRPr="00963317">
              <w:rPr>
                <w:rFonts w:ascii="Garamond" w:hAnsi="Garamond"/>
              </w:rPr>
              <w:t xml:space="preserve"> </w:t>
            </w:r>
          </w:p>
          <w:p w14:paraId="52A46F18" w14:textId="4FFEDF1C" w:rsidR="00DF3EE9" w:rsidRPr="00963317" w:rsidRDefault="0048001F">
            <w:pPr>
              <w:spacing w:line="239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Applicare metodi per la migliore allocazione delle risorse all’interno dell’area di stoccaggio ideale</w:t>
            </w:r>
            <w:r w:rsidR="00963317">
              <w:rPr>
                <w:rFonts w:ascii="Garamond" w:hAnsi="Garamond"/>
              </w:rPr>
              <w:t>.</w:t>
            </w:r>
            <w:r w:rsidRPr="00963317">
              <w:rPr>
                <w:rFonts w:ascii="Garamond" w:hAnsi="Garamond"/>
              </w:rPr>
              <w:t xml:space="preserve"> </w:t>
            </w:r>
          </w:p>
          <w:p w14:paraId="0946C184" w14:textId="659E34F1" w:rsidR="00DF3EE9" w:rsidRDefault="0048001F">
            <w:r w:rsidRPr="00963317">
              <w:rPr>
                <w:rFonts w:ascii="Garamond" w:hAnsi="Garamond"/>
              </w:rPr>
              <w:t xml:space="preserve">Individuare e valutare i diversi KPI (Key Performance </w:t>
            </w:r>
            <w:proofErr w:type="spellStart"/>
            <w:r w:rsidRPr="00963317">
              <w:rPr>
                <w:rFonts w:ascii="Garamond" w:hAnsi="Garamond"/>
              </w:rPr>
              <w:t>Indicator</w:t>
            </w:r>
            <w:proofErr w:type="spellEnd"/>
            <w:r w:rsidRPr="00963317">
              <w:rPr>
                <w:rFonts w:ascii="Garamond" w:hAnsi="Garamond"/>
              </w:rPr>
              <w:t>)</w:t>
            </w:r>
            <w:r w:rsidR="00963317">
              <w:rPr>
                <w:rFonts w:ascii="Garamond" w:hAnsi="Garamond"/>
              </w:rPr>
              <w:t>.</w:t>
            </w:r>
            <w:r>
              <w:t xml:space="preserve"> </w:t>
            </w:r>
          </w:p>
        </w:tc>
      </w:tr>
      <w:tr w:rsidR="00DF3EE9" w14:paraId="280D9364" w14:textId="77777777" w:rsidTr="002B4302">
        <w:trPr>
          <w:trHeight w:val="651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C16E70E" w14:textId="77777777" w:rsidR="00DF3EE9" w:rsidRDefault="0048001F">
            <w:pPr>
              <w:ind w:left="720" w:right="778"/>
              <w:jc w:val="center"/>
            </w:pPr>
            <w:proofErr w:type="gramStart"/>
            <w:r>
              <w:rPr>
                <w:b/>
                <w:i/>
                <w:sz w:val="24"/>
              </w:rPr>
              <w:t>Abilità  da</w:t>
            </w:r>
            <w:proofErr w:type="gramEnd"/>
            <w:r>
              <w:rPr>
                <w:b/>
                <w:i/>
                <w:sz w:val="24"/>
              </w:rPr>
              <w:t xml:space="preserve"> formulare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5AAE485" w14:textId="2805D85B" w:rsidR="00DF3EE9" w:rsidRDefault="0048001F" w:rsidP="00963317">
            <w:pPr>
              <w:spacing w:line="239" w:lineRule="auto"/>
            </w:pPr>
            <w:r w:rsidRPr="00963317">
              <w:rPr>
                <w:rFonts w:ascii="Garamond" w:hAnsi="Garamond"/>
              </w:rPr>
              <w:t>Organizzare adeguatamente i processi per la manutenzione degli apparati</w:t>
            </w:r>
            <w:r w:rsidR="00963317">
              <w:rPr>
                <w:rFonts w:ascii="Garamond" w:hAnsi="Garamond"/>
              </w:rPr>
              <w:t>.</w:t>
            </w:r>
            <w:r w:rsidRPr="00963317">
              <w:rPr>
                <w:rFonts w:ascii="Garamond" w:hAnsi="Garamond"/>
              </w:rPr>
              <w:t xml:space="preserve"> Organizzare le scorte in base ai fabbisogni specifici della nave</w:t>
            </w:r>
            <w:r w:rsidR="00963317">
              <w:rPr>
                <w:rFonts w:ascii="Garamond" w:hAnsi="Garamond"/>
              </w:rPr>
              <w:t>.</w:t>
            </w:r>
            <w:r>
              <w:t xml:space="preserve"> </w:t>
            </w:r>
          </w:p>
        </w:tc>
      </w:tr>
      <w:tr w:rsidR="00DF3EE9" w14:paraId="38774B13" w14:textId="77777777" w:rsidTr="00EA29D5">
        <w:trPr>
          <w:trHeight w:val="602"/>
        </w:trPr>
        <w:tc>
          <w:tcPr>
            <w:tcW w:w="10314" w:type="dxa"/>
            <w:gridSpan w:val="8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2BDC2B56" w14:textId="77777777" w:rsidR="00DF3EE9" w:rsidRDefault="0048001F">
            <w:pPr>
              <w:ind w:right="166"/>
              <w:jc w:val="center"/>
            </w:pPr>
            <w:r>
              <w:rPr>
                <w:b/>
                <w:color w:val="FFFFFF"/>
              </w:rPr>
              <w:t>C</w:t>
            </w:r>
            <w:r>
              <w:rPr>
                <w:b/>
                <w:color w:val="FFFFFF"/>
                <w:sz w:val="18"/>
              </w:rPr>
              <w:t>ONOSCENZE</w:t>
            </w:r>
            <w:r>
              <w:rPr>
                <w:b/>
                <w:color w:val="FFFFFF"/>
              </w:rPr>
              <w:t xml:space="preserve"> </w:t>
            </w:r>
          </w:p>
        </w:tc>
      </w:tr>
      <w:tr w:rsidR="00DF3EE9" w14:paraId="04D37304" w14:textId="77777777" w:rsidTr="00EA29D5">
        <w:trPr>
          <w:trHeight w:val="3626"/>
        </w:trPr>
        <w:tc>
          <w:tcPr>
            <w:tcW w:w="289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387E0A8" w14:textId="77777777" w:rsidR="00DF3EE9" w:rsidRDefault="0048001F">
            <w:pPr>
              <w:ind w:right="55"/>
              <w:jc w:val="center"/>
            </w:pPr>
            <w:r>
              <w:rPr>
                <w:b/>
                <w:i/>
                <w:sz w:val="24"/>
              </w:rPr>
              <w:lastRenderedPageBreak/>
              <w:t xml:space="preserve">Conoscenze LLGG  </w:t>
            </w:r>
          </w:p>
        </w:tc>
        <w:tc>
          <w:tcPr>
            <w:tcW w:w="7424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1EC2752F" w14:textId="784E2F45" w:rsidR="00DF3EE9" w:rsidRPr="00963317" w:rsidRDefault="0048001F" w:rsidP="00963317">
            <w:pPr>
              <w:spacing w:after="1" w:line="238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Introduzione alla gestione della manutenzione: terminologia, obiettivi, processi e funzioni</w:t>
            </w:r>
            <w:r w:rsidR="00963317">
              <w:rPr>
                <w:rFonts w:ascii="Garamond" w:hAnsi="Garamond"/>
              </w:rPr>
              <w:t>.</w:t>
            </w:r>
            <w:r w:rsidRPr="00963317">
              <w:rPr>
                <w:rFonts w:ascii="Garamond" w:hAnsi="Garamond"/>
              </w:rPr>
              <w:t xml:space="preserve"> </w:t>
            </w:r>
          </w:p>
          <w:p w14:paraId="251651FC" w14:textId="77777777" w:rsidR="00DF3EE9" w:rsidRPr="00963317" w:rsidRDefault="0048001F" w:rsidP="00963317">
            <w:pPr>
              <w:spacing w:after="1" w:line="238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 xml:space="preserve">Strategie di manutenzione: definizione di politica e strategia. </w:t>
            </w:r>
          </w:p>
          <w:p w14:paraId="6453F614" w14:textId="77777777" w:rsidR="00DF3EE9" w:rsidRPr="00963317" w:rsidRDefault="0048001F" w:rsidP="00963317">
            <w:pPr>
              <w:spacing w:after="1" w:line="238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 xml:space="preserve">Manutenzione correttiva, manutenzione preventiva, manutenzione predittiva e manutenzione migliorativa. </w:t>
            </w:r>
          </w:p>
          <w:p w14:paraId="04144CB0" w14:textId="77777777" w:rsidR="00DF3EE9" w:rsidRPr="00963317" w:rsidRDefault="0048001F" w:rsidP="00963317">
            <w:pPr>
              <w:spacing w:after="1" w:line="238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 xml:space="preserve">Scelta delle strategie di manutenzione. </w:t>
            </w:r>
          </w:p>
          <w:p w14:paraId="19CEB33D" w14:textId="6CAFF728" w:rsidR="00DF3EE9" w:rsidRPr="00963317" w:rsidRDefault="0048001F" w:rsidP="00963317">
            <w:pPr>
              <w:spacing w:after="1" w:line="238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Organizzazione e gestione della manutenzione: modello organizzativo, sistema di gestione (pianificazione, processi, risorse, budget di manutenzione, materiali, tecnologie e attrezzature, documentazione e sistemi informatici</w:t>
            </w:r>
            <w:r w:rsidR="00963317">
              <w:rPr>
                <w:rFonts w:ascii="Garamond" w:hAnsi="Garamond"/>
              </w:rPr>
              <w:t>), c</w:t>
            </w:r>
            <w:r w:rsidRPr="00963317">
              <w:rPr>
                <w:rFonts w:ascii="Garamond" w:hAnsi="Garamond"/>
              </w:rPr>
              <w:t xml:space="preserve">osti e prestazioni della manutenzione. </w:t>
            </w:r>
          </w:p>
          <w:p w14:paraId="29BEE096" w14:textId="6B4E8720" w:rsidR="00DF3EE9" w:rsidRPr="00963317" w:rsidRDefault="0048001F" w:rsidP="00963317">
            <w:pPr>
              <w:spacing w:after="1" w:line="238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Metodi e tecniche per la manutenzione: FTA, ETA, FMEA, FMECA, RCA, HAZOP. Metodi e tecniche per i sistemi di gestione</w:t>
            </w:r>
            <w:r w:rsidR="00963317">
              <w:rPr>
                <w:rFonts w:ascii="Garamond" w:hAnsi="Garamond"/>
              </w:rPr>
              <w:t xml:space="preserve"> p</w:t>
            </w:r>
            <w:r w:rsidRPr="00963317">
              <w:rPr>
                <w:rFonts w:ascii="Garamond" w:hAnsi="Garamond"/>
              </w:rPr>
              <w:t>e</w:t>
            </w:r>
            <w:r w:rsidR="00963317">
              <w:rPr>
                <w:rFonts w:ascii="Garamond" w:hAnsi="Garamond"/>
              </w:rPr>
              <w:t>r</w:t>
            </w:r>
            <w:r w:rsidRPr="00963317">
              <w:rPr>
                <w:rFonts w:ascii="Garamond" w:hAnsi="Garamond"/>
              </w:rPr>
              <w:t xml:space="preserve"> </w:t>
            </w:r>
            <w:r w:rsidR="00963317">
              <w:rPr>
                <w:rFonts w:ascii="Garamond" w:hAnsi="Garamond"/>
              </w:rPr>
              <w:t>la q</w:t>
            </w:r>
            <w:r w:rsidRPr="00963317">
              <w:rPr>
                <w:rFonts w:ascii="Garamond" w:hAnsi="Garamond"/>
              </w:rPr>
              <w:t>ualità</w:t>
            </w:r>
            <w:r w:rsidR="00963317">
              <w:rPr>
                <w:rFonts w:ascii="Garamond" w:hAnsi="Garamond"/>
              </w:rPr>
              <w:t xml:space="preserve"> (</w:t>
            </w:r>
            <w:proofErr w:type="spellStart"/>
            <w:r w:rsidR="00963317">
              <w:rPr>
                <w:rFonts w:ascii="Garamond" w:hAnsi="Garamond"/>
              </w:rPr>
              <w:t>Iso</w:t>
            </w:r>
            <w:proofErr w:type="spellEnd"/>
            <w:r w:rsidR="00963317">
              <w:rPr>
                <w:rFonts w:ascii="Garamond" w:hAnsi="Garamond"/>
              </w:rPr>
              <w:t xml:space="preserve"> 9001:2015).</w:t>
            </w:r>
            <w:r w:rsidRPr="00963317">
              <w:rPr>
                <w:rFonts w:ascii="Garamond" w:hAnsi="Garamond"/>
              </w:rPr>
              <w:t xml:space="preserve"> </w:t>
            </w:r>
          </w:p>
          <w:p w14:paraId="6C0DA1EF" w14:textId="77777777" w:rsidR="00963317" w:rsidRDefault="0048001F" w:rsidP="00963317">
            <w:pPr>
              <w:spacing w:after="1" w:line="238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Metodi e tecniche per il dimensionamento e la gestione ottimale degli spazi da adibire a magazzino</w:t>
            </w:r>
            <w:r w:rsidR="00963317">
              <w:rPr>
                <w:rFonts w:ascii="Garamond" w:hAnsi="Garamond"/>
              </w:rPr>
              <w:t>.</w:t>
            </w:r>
          </w:p>
          <w:p w14:paraId="1ABAA187" w14:textId="48646DF2" w:rsidR="00DF3EE9" w:rsidRDefault="0048001F" w:rsidP="00963317">
            <w:pPr>
              <w:spacing w:after="1" w:line="238" w:lineRule="auto"/>
            </w:pPr>
            <w:r w:rsidRPr="00963317">
              <w:rPr>
                <w:rFonts w:ascii="Garamond" w:hAnsi="Garamond"/>
              </w:rPr>
              <w:t>La misura delle prestazioni</w:t>
            </w:r>
            <w:r w:rsidR="00963317">
              <w:t>.</w:t>
            </w:r>
          </w:p>
        </w:tc>
      </w:tr>
      <w:tr w:rsidR="00DF3EE9" w14:paraId="5F1596A0" w14:textId="77777777" w:rsidTr="00EA29D5">
        <w:trPr>
          <w:trHeight w:val="1701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EF0120E" w14:textId="77777777" w:rsidR="00DF3EE9" w:rsidRDefault="0048001F">
            <w:pPr>
              <w:ind w:left="670" w:right="670"/>
              <w:jc w:val="center"/>
            </w:pPr>
            <w:r>
              <w:rPr>
                <w:b/>
                <w:i/>
                <w:sz w:val="24"/>
              </w:rPr>
              <w:t xml:space="preserve">Conoscenze da formulare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1AF1865E" w14:textId="72D9793D" w:rsidR="00DF3EE9" w:rsidRPr="00963317" w:rsidRDefault="0048001F">
            <w:pPr>
              <w:spacing w:after="1" w:line="238" w:lineRule="auto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>Manutenzione: concetto, tipologie, strategie e loro organizzazione, collocamento in ambito di logistica integrata (manutenzione correttiva, manutenzione preventiva, manutenzione predittiva e manutenzione migliorativa)</w:t>
            </w:r>
            <w:r w:rsidR="00963317">
              <w:rPr>
                <w:rFonts w:ascii="Garamond" w:hAnsi="Garamond"/>
              </w:rPr>
              <w:t>.</w:t>
            </w:r>
            <w:r w:rsidRPr="00963317">
              <w:rPr>
                <w:rFonts w:ascii="Garamond" w:hAnsi="Garamond"/>
              </w:rPr>
              <w:t xml:space="preserve"> </w:t>
            </w:r>
          </w:p>
          <w:p w14:paraId="3EBC917A" w14:textId="3383657C" w:rsidR="00DF3EE9" w:rsidRPr="00963317" w:rsidRDefault="0048001F">
            <w:pPr>
              <w:spacing w:line="239" w:lineRule="auto"/>
              <w:jc w:val="both"/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 xml:space="preserve">Metodi e tecniche per la manutenzione (FTA, ETA, FMEA, FMECA, RCA, HAZOP) </w:t>
            </w:r>
            <w:proofErr w:type="spellStart"/>
            <w:r w:rsidR="00963317">
              <w:rPr>
                <w:rFonts w:ascii="Garamond" w:hAnsi="Garamond"/>
              </w:rPr>
              <w:t>Iso</w:t>
            </w:r>
            <w:proofErr w:type="spellEnd"/>
            <w:r w:rsidR="00963317">
              <w:rPr>
                <w:rFonts w:ascii="Garamond" w:hAnsi="Garamond"/>
              </w:rPr>
              <w:t xml:space="preserve"> 9001:2015 - S</w:t>
            </w:r>
            <w:r w:rsidRPr="00963317">
              <w:rPr>
                <w:rFonts w:ascii="Garamond" w:hAnsi="Garamond"/>
              </w:rPr>
              <w:t xml:space="preserve">istemi di </w:t>
            </w:r>
            <w:r w:rsidR="00963317">
              <w:rPr>
                <w:rFonts w:ascii="Garamond" w:hAnsi="Garamond"/>
              </w:rPr>
              <w:t>G</w:t>
            </w:r>
            <w:r w:rsidRPr="00963317">
              <w:rPr>
                <w:rFonts w:ascii="Garamond" w:hAnsi="Garamond"/>
              </w:rPr>
              <w:t>estione</w:t>
            </w:r>
            <w:r w:rsidR="00963317">
              <w:rPr>
                <w:rFonts w:ascii="Garamond" w:hAnsi="Garamond"/>
              </w:rPr>
              <w:t xml:space="preserve"> p</w:t>
            </w:r>
            <w:r w:rsidRPr="00963317">
              <w:rPr>
                <w:rFonts w:ascii="Garamond" w:hAnsi="Garamond"/>
              </w:rPr>
              <w:t>e</w:t>
            </w:r>
            <w:r w:rsidR="00963317">
              <w:rPr>
                <w:rFonts w:ascii="Garamond" w:hAnsi="Garamond"/>
              </w:rPr>
              <w:t>r</w:t>
            </w:r>
            <w:r w:rsidRPr="00963317">
              <w:rPr>
                <w:rFonts w:ascii="Garamond" w:hAnsi="Garamond"/>
              </w:rPr>
              <w:t xml:space="preserve"> </w:t>
            </w:r>
            <w:r w:rsidR="00963317">
              <w:rPr>
                <w:rFonts w:ascii="Garamond" w:hAnsi="Garamond"/>
              </w:rPr>
              <w:t>la Q</w:t>
            </w:r>
            <w:r w:rsidRPr="00963317">
              <w:rPr>
                <w:rFonts w:ascii="Garamond" w:hAnsi="Garamond"/>
              </w:rPr>
              <w:t xml:space="preserve">ualità </w:t>
            </w:r>
          </w:p>
          <w:p w14:paraId="6325BA2D" w14:textId="77777777" w:rsidR="00DF3EE9" w:rsidRPr="00963317" w:rsidRDefault="0048001F">
            <w:pPr>
              <w:rPr>
                <w:rFonts w:ascii="Garamond" w:hAnsi="Garamond"/>
              </w:rPr>
            </w:pPr>
            <w:r w:rsidRPr="00963317">
              <w:rPr>
                <w:rFonts w:ascii="Garamond" w:hAnsi="Garamond"/>
              </w:rPr>
              <w:t xml:space="preserve">Il concetto JIT </w:t>
            </w:r>
          </w:p>
          <w:p w14:paraId="5808A7AE" w14:textId="2EFAFCE6" w:rsidR="00DF3EE9" w:rsidRDefault="0048001F" w:rsidP="00963317">
            <w:r w:rsidRPr="00963317">
              <w:rPr>
                <w:rFonts w:ascii="Garamond" w:hAnsi="Garamond"/>
              </w:rPr>
              <w:t xml:space="preserve">Concetti di base di gestione </w:t>
            </w:r>
            <w:r w:rsidR="00963317">
              <w:rPr>
                <w:rFonts w:ascii="Garamond" w:hAnsi="Garamond"/>
              </w:rPr>
              <w:t xml:space="preserve">di un </w:t>
            </w:r>
            <w:r w:rsidRPr="00963317">
              <w:rPr>
                <w:rFonts w:ascii="Garamond" w:hAnsi="Garamond"/>
              </w:rPr>
              <w:t>magazzino</w:t>
            </w:r>
            <w:r w:rsidR="00963317">
              <w:rPr>
                <w:rFonts w:ascii="Garamond" w:hAnsi="Garamond"/>
              </w:rPr>
              <w:t>.</w:t>
            </w:r>
          </w:p>
        </w:tc>
      </w:tr>
      <w:tr w:rsidR="00DF3EE9" w14:paraId="40706800" w14:textId="77777777" w:rsidTr="002B4302">
        <w:trPr>
          <w:trHeight w:val="683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A405EDA" w14:textId="77777777" w:rsidR="00DF3EE9" w:rsidRDefault="0048001F">
            <w:pPr>
              <w:jc w:val="center"/>
            </w:pPr>
            <w:r>
              <w:rPr>
                <w:b/>
                <w:i/>
                <w:sz w:val="24"/>
              </w:rPr>
              <w:t xml:space="preserve">Contenuti disciplinari minimi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6D1D0AA" w14:textId="6DC4C9E9" w:rsidR="00963317" w:rsidRDefault="00963317" w:rsidP="00963317">
            <w:pPr>
              <w:pStyle w:val="Paragrafoelenco"/>
              <w:ind w:left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 essenziali dei contenuti.</w:t>
            </w:r>
          </w:p>
          <w:p w14:paraId="7283AC28" w14:textId="47F088F6" w:rsidR="00DF3EE9" w:rsidRDefault="00963317" w:rsidP="00963317">
            <w:r>
              <w:rPr>
                <w:rFonts w:ascii="Garamond" w:hAnsi="Garamond"/>
              </w:rPr>
              <w:t>Saper utilizzare le informazioni ed esprimerle con una certa chiarezza.</w:t>
            </w:r>
          </w:p>
        </w:tc>
      </w:tr>
      <w:tr w:rsidR="00EA29D5" w14:paraId="00D02436" w14:textId="77777777" w:rsidTr="00EA29D5">
        <w:tblPrEx>
          <w:tblCellMar>
            <w:top w:w="43" w:type="dxa"/>
            <w:left w:w="65" w:type="dxa"/>
            <w:bottom w:w="10" w:type="dxa"/>
            <w:right w:w="19" w:type="dxa"/>
          </w:tblCellMar>
        </w:tblPrEx>
        <w:trPr>
          <w:trHeight w:val="562"/>
        </w:trPr>
        <w:tc>
          <w:tcPr>
            <w:tcW w:w="28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D442422" w14:textId="45518A5B" w:rsidR="00EA29D5" w:rsidRDefault="00EA29D5" w:rsidP="00EA29D5">
            <w:pPr>
              <w:ind w:right="45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Impegno Orario </w:t>
            </w:r>
          </w:p>
        </w:tc>
        <w:tc>
          <w:tcPr>
            <w:tcW w:w="1973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B25D0" w14:textId="135BBE2C" w:rsidR="00EA29D5" w:rsidRDefault="00EA29D5" w:rsidP="00EA29D5">
            <w:pPr>
              <w:ind w:left="178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Durata in ore</w:t>
            </w:r>
          </w:p>
        </w:tc>
        <w:tc>
          <w:tcPr>
            <w:tcW w:w="5483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045660E7" w14:textId="6719E051" w:rsidR="00EA29D5" w:rsidRDefault="00775B2B" w:rsidP="00EA29D5">
            <w:pPr>
              <w:ind w:left="178"/>
            </w:pPr>
            <w:r>
              <w:t>3</w:t>
            </w:r>
            <w:r w:rsidR="002B4302">
              <w:t>5</w:t>
            </w:r>
          </w:p>
        </w:tc>
      </w:tr>
      <w:tr w:rsidR="00775B2B" w14:paraId="40F3946B" w14:textId="77777777" w:rsidTr="00B24D8D">
        <w:tblPrEx>
          <w:tblCellMar>
            <w:top w:w="43" w:type="dxa"/>
            <w:left w:w="65" w:type="dxa"/>
            <w:bottom w:w="10" w:type="dxa"/>
            <w:right w:w="19" w:type="dxa"/>
          </w:tblCellMar>
        </w:tblPrEx>
        <w:trPr>
          <w:trHeight w:val="1130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C09D820" w14:textId="77777777" w:rsidR="00775B2B" w:rsidRDefault="00775B2B" w:rsidP="00775B2B"/>
        </w:tc>
        <w:tc>
          <w:tcPr>
            <w:tcW w:w="154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43B31" w14:textId="77777777" w:rsidR="00775B2B" w:rsidRPr="000B6E8D" w:rsidRDefault="00775B2B" w:rsidP="00775B2B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Periodo</w:t>
            </w:r>
          </w:p>
          <w:p w14:paraId="2E9D025A" w14:textId="09EF78DB" w:rsidR="00775B2B" w:rsidRDefault="00775B2B" w:rsidP="00775B2B">
            <w:pPr>
              <w:ind w:left="1"/>
              <w:jc w:val="center"/>
            </w:pPr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(</w:t>
            </w: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voci)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11DB2" w14:textId="77777777" w:rsidR="00775B2B" w:rsidRPr="000B6E8D" w:rsidRDefault="00775B2B" w:rsidP="00775B2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Settembre</w:t>
            </w:r>
          </w:p>
          <w:p w14:paraId="7D3D2322" w14:textId="77777777" w:rsidR="00775B2B" w:rsidRPr="000B6E8D" w:rsidRDefault="00775B2B" w:rsidP="00775B2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Ottobre</w:t>
            </w:r>
          </w:p>
          <w:p w14:paraId="2D79B7A7" w14:textId="77777777" w:rsidR="00775B2B" w:rsidRPr="000B6E8D" w:rsidRDefault="00775B2B" w:rsidP="00775B2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Novembre</w:t>
            </w:r>
          </w:p>
          <w:p w14:paraId="5BCD253F" w14:textId="0DA4D68F" w:rsidR="00775B2B" w:rsidRDefault="002B4302" w:rsidP="00775B2B">
            <w:pPr>
              <w:ind w:left="7" w:right="769"/>
            </w:pPr>
            <w:r>
              <w:rPr>
                <w:rFonts w:ascii="Garamond" w:hAnsi="Garamond"/>
                <w:sz w:val="20"/>
              </w:rPr>
              <w:t>x</w:t>
            </w:r>
            <w:r w:rsidR="00775B2B" w:rsidRPr="000B6E8D">
              <w:rPr>
                <w:rFonts w:ascii="Garamond" w:hAnsi="Garamond"/>
                <w:sz w:val="20"/>
              </w:rPr>
              <w:t xml:space="preserve"> </w:t>
            </w:r>
            <w:proofErr w:type="gramStart"/>
            <w:r w:rsidR="00775B2B" w:rsidRPr="000B6E8D">
              <w:rPr>
                <w:rFonts w:ascii="Garamond" w:hAnsi="Garamond"/>
                <w:sz w:val="20"/>
              </w:rPr>
              <w:t>Dicembre</w:t>
            </w:r>
            <w:proofErr w:type="gramEnd"/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48B2" w14:textId="77777777" w:rsidR="00775B2B" w:rsidRPr="000B6E8D" w:rsidRDefault="00775B2B" w:rsidP="00775B2B">
            <w:pPr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x</w:t>
            </w:r>
            <w:r w:rsidRPr="000B6E8D">
              <w:rPr>
                <w:rFonts w:ascii="Garamond" w:hAnsi="Garamond"/>
                <w:sz w:val="20"/>
              </w:rPr>
              <w:t xml:space="preserve"> </w:t>
            </w:r>
            <w:proofErr w:type="gramStart"/>
            <w:r w:rsidRPr="000B6E8D">
              <w:rPr>
                <w:rFonts w:ascii="Garamond" w:hAnsi="Garamond"/>
                <w:sz w:val="20"/>
              </w:rPr>
              <w:t>Gennaio</w:t>
            </w:r>
            <w:proofErr w:type="gramEnd"/>
          </w:p>
          <w:p w14:paraId="099C84EC" w14:textId="77777777" w:rsidR="00775B2B" w:rsidRPr="000B6E8D" w:rsidRDefault="00775B2B" w:rsidP="00775B2B">
            <w:pPr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x</w:t>
            </w:r>
            <w:r w:rsidRPr="000B6E8D">
              <w:rPr>
                <w:rFonts w:ascii="Garamond" w:hAnsi="Garamond"/>
                <w:sz w:val="20"/>
              </w:rPr>
              <w:t xml:space="preserve"> </w:t>
            </w:r>
            <w:proofErr w:type="gramStart"/>
            <w:r w:rsidRPr="000B6E8D">
              <w:rPr>
                <w:rFonts w:ascii="Garamond" w:hAnsi="Garamond"/>
                <w:sz w:val="20"/>
              </w:rPr>
              <w:t>Febbraio</w:t>
            </w:r>
            <w:proofErr w:type="gramEnd"/>
          </w:p>
          <w:p w14:paraId="681ABEF2" w14:textId="46F8FBDF" w:rsidR="00775B2B" w:rsidRDefault="002B4302" w:rsidP="00775B2B">
            <w:pPr>
              <w:ind w:left="5" w:right="933"/>
            </w:pPr>
            <w:r w:rsidRPr="000B6E8D">
              <w:rPr>
                <w:rFonts w:ascii="Garamond" w:hAnsi="Garamond"/>
                <w:sz w:val="20"/>
              </w:rPr>
              <w:t xml:space="preserve">□ </w:t>
            </w:r>
            <w:r w:rsidR="00775B2B" w:rsidRPr="000B6E8D">
              <w:rPr>
                <w:rFonts w:ascii="Garamond" w:hAnsi="Garamond"/>
                <w:sz w:val="20"/>
              </w:rPr>
              <w:t>Marzo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2A2BC7B2" w14:textId="77777777" w:rsidR="00775B2B" w:rsidRPr="000B6E8D" w:rsidRDefault="00775B2B" w:rsidP="00775B2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Aprile</w:t>
            </w:r>
          </w:p>
          <w:p w14:paraId="6C98D180" w14:textId="77777777" w:rsidR="00775B2B" w:rsidRPr="000B6E8D" w:rsidRDefault="00775B2B" w:rsidP="00775B2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Maggio</w:t>
            </w:r>
          </w:p>
          <w:p w14:paraId="417BAEF4" w14:textId="3DAA1389" w:rsidR="00775B2B" w:rsidRDefault="00775B2B" w:rsidP="00775B2B">
            <w:pPr>
              <w:ind w:left="7"/>
            </w:pPr>
            <w:r w:rsidRPr="000B6E8D">
              <w:rPr>
                <w:rFonts w:ascii="Garamond" w:hAnsi="Garamond"/>
                <w:sz w:val="20"/>
              </w:rPr>
              <w:t>□ Giugno</w:t>
            </w:r>
          </w:p>
        </w:tc>
      </w:tr>
      <w:tr w:rsidR="00775B2B" w14:paraId="16A6ACA9" w14:textId="77777777" w:rsidTr="002B4302">
        <w:tblPrEx>
          <w:tblCellMar>
            <w:top w:w="43" w:type="dxa"/>
            <w:left w:w="65" w:type="dxa"/>
            <w:bottom w:w="10" w:type="dxa"/>
            <w:right w:w="19" w:type="dxa"/>
          </w:tblCellMar>
        </w:tblPrEx>
        <w:trPr>
          <w:trHeight w:val="338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3B04BE7" w14:textId="77777777" w:rsidR="00775B2B" w:rsidRPr="000B6E8D" w:rsidRDefault="00775B2B" w:rsidP="00775B2B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Metodi Formativi</w:t>
            </w:r>
          </w:p>
          <w:p w14:paraId="7B14C40C" w14:textId="0D5C9C76" w:rsidR="00775B2B" w:rsidRDefault="00775B2B" w:rsidP="00775B2B">
            <w:pPr>
              <w:jc w:val="center"/>
            </w:pP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01592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laboratorio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Esercitazioni di gruppo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3C086638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lezione frontale</w:t>
            </w:r>
          </w:p>
          <w:p w14:paraId="29464691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debriefing</w:t>
            </w:r>
          </w:p>
          <w:p w14:paraId="080DE273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esercitazioni di carteggio</w:t>
            </w:r>
          </w:p>
          <w:p w14:paraId="17B50AFB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dialogo formativo</w:t>
            </w:r>
          </w:p>
          <w:p w14:paraId="1772F150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problem solving</w:t>
            </w:r>
          </w:p>
          <w:p w14:paraId="2F0EA6D0" w14:textId="2FA05165" w:rsidR="00775B2B" w:rsidRDefault="00775B2B" w:rsidP="00775B2B">
            <w:pPr>
              <w:ind w:left="7"/>
            </w:pPr>
            <w:r w:rsidRPr="005F0F4C">
              <w:rPr>
                <w:rFonts w:ascii="Garamond" w:hAnsi="Garamond"/>
                <w:sz w:val="20"/>
                <w:szCs w:val="20"/>
              </w:rPr>
              <w:t>□ problem</w:t>
            </w:r>
          </w:p>
        </w:tc>
        <w:tc>
          <w:tcPr>
            <w:tcW w:w="3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4AED5D40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alternanza</w:t>
            </w:r>
          </w:p>
          <w:p w14:paraId="0F1F4508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project work</w:t>
            </w:r>
          </w:p>
          <w:p w14:paraId="3DA80325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simulazione – virtual Lab</w:t>
            </w:r>
          </w:p>
          <w:p w14:paraId="718D87F7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□ e-learning </w:t>
            </w:r>
          </w:p>
          <w:p w14:paraId="5DA613A7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474CD080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68E78861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CLIL</w:t>
            </w:r>
          </w:p>
          <w:p w14:paraId="1567CED4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Altro: Didattica Digitale Integrata DDI e  </w:t>
            </w:r>
          </w:p>
          <w:p w14:paraId="14E0FF16" w14:textId="4A764979" w:rsidR="00775B2B" w:rsidRDefault="00775B2B" w:rsidP="00775B2B">
            <w:pPr>
              <w:ind w:left="12"/>
            </w:pPr>
            <w:r w:rsidRPr="005F0F4C">
              <w:rPr>
                <w:rFonts w:ascii="Garamond" w:hAnsi="Garamond"/>
                <w:sz w:val="20"/>
                <w:szCs w:val="20"/>
              </w:rPr>
              <w:lastRenderedPageBreak/>
              <w:t xml:space="preserve">    Didattica a Distanza DAD</w:t>
            </w:r>
          </w:p>
        </w:tc>
      </w:tr>
      <w:tr w:rsidR="00775B2B" w14:paraId="0D88567B" w14:textId="77777777" w:rsidTr="002B4302">
        <w:tblPrEx>
          <w:tblCellMar>
            <w:top w:w="43" w:type="dxa"/>
            <w:left w:w="65" w:type="dxa"/>
            <w:bottom w:w="10" w:type="dxa"/>
            <w:right w:w="19" w:type="dxa"/>
          </w:tblCellMar>
        </w:tblPrEx>
        <w:trPr>
          <w:trHeight w:val="1634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E67E322" w14:textId="77777777" w:rsidR="00775B2B" w:rsidRPr="000B6E8D" w:rsidRDefault="00775B2B" w:rsidP="00775B2B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lastRenderedPageBreak/>
              <w:t>Mezzi, strumenti</w:t>
            </w:r>
          </w:p>
          <w:p w14:paraId="22817182" w14:textId="77777777" w:rsidR="00775B2B" w:rsidRPr="000B6E8D" w:rsidRDefault="00775B2B" w:rsidP="00775B2B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 xml:space="preserve">e sussidi </w:t>
            </w:r>
          </w:p>
          <w:p w14:paraId="3FCEC385" w14:textId="5AEC6044" w:rsidR="00775B2B" w:rsidRDefault="00775B2B" w:rsidP="00775B2B">
            <w:pPr>
              <w:jc w:val="center"/>
            </w:pP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92BD8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attrezzature di laboratorio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PC, LIM</w:t>
            </w:r>
            <w:r w:rsidRPr="005F0F4C">
              <w:rPr>
                <w:rFonts w:ascii="Garamond" w:hAnsi="Garamond"/>
                <w:sz w:val="20"/>
                <w:szCs w:val="20"/>
              </w:rPr>
              <w:t xml:space="preserve">) </w:t>
            </w:r>
          </w:p>
          <w:p w14:paraId="1A43E912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simulatore</w:t>
            </w:r>
          </w:p>
          <w:p w14:paraId="3A5104B9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monografie di apparati</w:t>
            </w:r>
          </w:p>
          <w:p w14:paraId="512EF4FD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virtual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– lab</w:t>
            </w:r>
          </w:p>
          <w:p w14:paraId="11796834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x Piattaforma Gsuite (Google classroom,   </w:t>
            </w:r>
          </w:p>
          <w:p w14:paraId="799F41A5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    google meet, Gmail, Google Calendar)</w:t>
            </w:r>
          </w:p>
          <w:p w14:paraId="6DA63DF7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4E782A68" w14:textId="3935FAF4" w:rsidR="00775B2B" w:rsidRPr="00775B2B" w:rsidRDefault="00775B2B" w:rsidP="00775B2B">
            <w:pPr>
              <w:ind w:left="7"/>
              <w:rPr>
                <w:lang w:val="en-US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3CF82E9C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dispense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Appunti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1820DCF5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libro di testo</w:t>
            </w:r>
          </w:p>
          <w:p w14:paraId="3FC96504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pubblicazioni ed e-book</w:t>
            </w:r>
          </w:p>
          <w:p w14:paraId="2C352545" w14:textId="77777777" w:rsidR="00775B2B" w:rsidRPr="005F0F4C" w:rsidRDefault="00775B2B" w:rsidP="00775B2B">
            <w:pPr>
              <w:rPr>
                <w:rFonts w:ascii="Garamond" w:eastAsia="MS Mincho" w:hAnsi="Garamond"/>
                <w:sz w:val="20"/>
                <w:szCs w:val="20"/>
                <w:lang w:eastAsia="ja-JP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apparati multimediali</w:t>
            </w:r>
          </w:p>
          <w:p w14:paraId="0DE3813D" w14:textId="77777777" w:rsidR="00775B2B" w:rsidRPr="005F0F4C" w:rsidRDefault="00775B2B" w:rsidP="00775B2B">
            <w:pPr>
              <w:rPr>
                <w:rFonts w:ascii="Garamond" w:eastAsia="MS Mincho" w:hAnsi="Garamond"/>
                <w:sz w:val="20"/>
                <w:szCs w:val="20"/>
                <w:lang w:eastAsia="ja-JP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strumenti per calcolo elettronico</w:t>
            </w:r>
          </w:p>
          <w:p w14:paraId="6BE1CB56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Strumenti di misura</w:t>
            </w:r>
          </w:p>
          <w:p w14:paraId="37E5FF85" w14:textId="50429BB3" w:rsidR="00775B2B" w:rsidRDefault="00775B2B" w:rsidP="00775B2B">
            <w:pPr>
              <w:ind w:left="12"/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Cartografia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tradiz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>. e/o elettronica</w:t>
            </w:r>
          </w:p>
        </w:tc>
      </w:tr>
      <w:tr w:rsidR="00DF3EE9" w14:paraId="51401B6B" w14:textId="77777777" w:rsidTr="00EA29D5">
        <w:tblPrEx>
          <w:tblCellMar>
            <w:top w:w="43" w:type="dxa"/>
            <w:left w:w="65" w:type="dxa"/>
            <w:bottom w:w="10" w:type="dxa"/>
            <w:right w:w="19" w:type="dxa"/>
          </w:tblCellMar>
        </w:tblPrEx>
        <w:trPr>
          <w:trHeight w:val="650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002060"/>
          </w:tcPr>
          <w:p w14:paraId="426A52E6" w14:textId="77777777" w:rsidR="00DF3EE9" w:rsidRDefault="00DF3EE9"/>
        </w:tc>
        <w:tc>
          <w:tcPr>
            <w:tcW w:w="745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double" w:sz="7" w:space="0" w:color="000000"/>
            </w:tcBorders>
            <w:shd w:val="clear" w:color="auto" w:fill="002060"/>
            <w:vAlign w:val="bottom"/>
          </w:tcPr>
          <w:p w14:paraId="03FB0D76" w14:textId="77777777" w:rsidR="00DF3EE9" w:rsidRDefault="0048001F">
            <w:pPr>
              <w:ind w:left="427"/>
            </w:pPr>
            <w:r>
              <w:rPr>
                <w:b/>
                <w:i/>
                <w:color w:val="FFFFFF"/>
                <w:sz w:val="28"/>
              </w:rPr>
              <w:t>V</w:t>
            </w:r>
            <w:r>
              <w:rPr>
                <w:b/>
                <w:i/>
                <w:color w:val="FFFFFF"/>
              </w:rPr>
              <w:t xml:space="preserve">ERIFICHE </w:t>
            </w:r>
            <w:r>
              <w:rPr>
                <w:b/>
                <w:i/>
                <w:color w:val="FFFFFF"/>
                <w:sz w:val="28"/>
              </w:rPr>
              <w:t>E</w:t>
            </w:r>
            <w:r>
              <w:rPr>
                <w:b/>
                <w:i/>
                <w:color w:val="FFFFFF"/>
              </w:rPr>
              <w:t xml:space="preserve"> </w:t>
            </w:r>
            <w:r>
              <w:rPr>
                <w:b/>
                <w:i/>
                <w:color w:val="FFFFFF"/>
                <w:sz w:val="28"/>
              </w:rPr>
              <w:t>C</w:t>
            </w:r>
            <w:r>
              <w:rPr>
                <w:b/>
                <w:i/>
                <w:color w:val="FFFFFF"/>
              </w:rPr>
              <w:t xml:space="preserve">RITERI </w:t>
            </w:r>
            <w:r>
              <w:rPr>
                <w:b/>
                <w:i/>
                <w:color w:val="FFFFFF"/>
                <w:sz w:val="28"/>
              </w:rPr>
              <w:t>D</w:t>
            </w:r>
            <w:r>
              <w:rPr>
                <w:b/>
                <w:i/>
                <w:color w:val="FFFFFF"/>
              </w:rPr>
              <w:t xml:space="preserve">I </w:t>
            </w:r>
            <w:r>
              <w:rPr>
                <w:b/>
                <w:i/>
                <w:color w:val="FFFFFF"/>
                <w:sz w:val="28"/>
              </w:rPr>
              <w:t>V</w:t>
            </w:r>
            <w:r>
              <w:rPr>
                <w:b/>
                <w:i/>
                <w:color w:val="FFFFFF"/>
              </w:rPr>
              <w:t>ALUTAZIONE</w:t>
            </w:r>
            <w:r>
              <w:rPr>
                <w:b/>
                <w:i/>
                <w:color w:val="FFFFFF"/>
                <w:sz w:val="28"/>
              </w:rPr>
              <w:t xml:space="preserve"> </w:t>
            </w:r>
          </w:p>
        </w:tc>
      </w:tr>
      <w:tr w:rsidR="00775B2B" w14:paraId="25F5C6E7" w14:textId="77777777" w:rsidTr="003160EA">
        <w:tblPrEx>
          <w:tblCellMar>
            <w:top w:w="43" w:type="dxa"/>
            <w:left w:w="65" w:type="dxa"/>
            <w:bottom w:w="10" w:type="dxa"/>
            <w:right w:w="19" w:type="dxa"/>
          </w:tblCellMar>
        </w:tblPrEx>
        <w:trPr>
          <w:trHeight w:val="2452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368B083" w14:textId="03D6AF6B" w:rsidR="00775B2B" w:rsidRDefault="00775B2B" w:rsidP="00775B2B">
            <w:pPr>
              <w:ind w:right="46"/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In itinere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7E662" w14:textId="77777777" w:rsidR="00775B2B" w:rsidRPr="005F0F4C" w:rsidRDefault="00775B2B" w:rsidP="00775B2B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strutturata</w:t>
            </w:r>
          </w:p>
          <w:p w14:paraId="3A8E2860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x prova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semistrutturata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quesiti a stimolo chiuso e risposta aperta, tipologia mista con quesiti a risposta aperta e quesiti a scelta e/o a risposta multipla e/o a completamento, trattazione sintetica, studio di casi…</w:t>
            </w:r>
            <w:r w:rsidRPr="005F0F4C">
              <w:rPr>
                <w:rFonts w:ascii="Garamond" w:hAnsi="Garamond"/>
                <w:sz w:val="20"/>
                <w:szCs w:val="20"/>
              </w:rPr>
              <w:t xml:space="preserve">) </w:t>
            </w:r>
          </w:p>
          <w:p w14:paraId="7AAFBE7E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in laboratorio</w:t>
            </w:r>
          </w:p>
          <w:p w14:paraId="432BDCE3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relazione</w:t>
            </w:r>
          </w:p>
          <w:p w14:paraId="04C5C6B6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comprensione e/o analisi del testo </w:t>
            </w:r>
          </w:p>
          <w:p w14:paraId="3264EA37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tema storico/di ordine generale</w:t>
            </w:r>
          </w:p>
          <w:p w14:paraId="647A1F5D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esercizi di grammatica</w:t>
            </w:r>
          </w:p>
          <w:p w14:paraId="3C121564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saggio breve/articolo di giornale</w:t>
            </w:r>
          </w:p>
          <w:p w14:paraId="1CCB78AB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di simulazione</w:t>
            </w:r>
          </w:p>
          <w:p w14:paraId="44E0FBB5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soluzione di problemi</w:t>
            </w:r>
          </w:p>
          <w:p w14:paraId="06252274" w14:textId="77777777" w:rsidR="00775B2B" w:rsidRPr="005F0F4C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elaborazioni grafiche</w:t>
            </w:r>
          </w:p>
          <w:p w14:paraId="54E74AD0" w14:textId="59A76B7E" w:rsidR="00775B2B" w:rsidRDefault="00775B2B" w:rsidP="00775B2B">
            <w:pPr>
              <w:ind w:left="7"/>
            </w:pPr>
            <w:r w:rsidRPr="005F0F4C">
              <w:rPr>
                <w:rFonts w:ascii="Garamond" w:hAnsi="Garamond"/>
                <w:sz w:val="20"/>
                <w:szCs w:val="20"/>
              </w:rPr>
              <w:t>x interrogazioni/colloqui</w:t>
            </w:r>
          </w:p>
        </w:tc>
        <w:tc>
          <w:tcPr>
            <w:tcW w:w="3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14:paraId="06F75675" w14:textId="77777777" w:rsidR="00775B2B" w:rsidRPr="000B6E8D" w:rsidRDefault="00775B2B" w:rsidP="00775B2B">
            <w:pPr>
              <w:jc w:val="center"/>
              <w:rPr>
                <w:rFonts w:ascii="Garamond" w:hAnsi="Garamond"/>
                <w:b/>
                <w:smallCaps/>
                <w:szCs w:val="24"/>
              </w:rPr>
            </w:pPr>
            <w:r>
              <w:rPr>
                <w:sz w:val="24"/>
              </w:rPr>
              <w:t xml:space="preserve"> </w:t>
            </w:r>
            <w:r w:rsidRPr="000B6E8D">
              <w:rPr>
                <w:rFonts w:ascii="Garamond" w:hAnsi="Garamond"/>
                <w:b/>
                <w:smallCaps/>
                <w:szCs w:val="24"/>
              </w:rPr>
              <w:t>Criteri di Valutazione</w:t>
            </w:r>
          </w:p>
          <w:p w14:paraId="59BC7376" w14:textId="77777777" w:rsidR="00775B2B" w:rsidRPr="000B6E8D" w:rsidRDefault="00775B2B" w:rsidP="00775B2B">
            <w:pPr>
              <w:jc w:val="center"/>
            </w:pPr>
          </w:p>
          <w:p w14:paraId="2DA64F1C" w14:textId="77777777" w:rsidR="00775B2B" w:rsidRPr="000B6E8D" w:rsidRDefault="00775B2B" w:rsidP="00775B2B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I criteri di valutazione per le prove sono quelli riportati nel P.T.O.F.; per le prove scritte strutturate e semi strutturate si assegna un punteggio ad ogni singolo quesito in base al grado di difficoltà.</w:t>
            </w:r>
          </w:p>
          <w:p w14:paraId="6035A575" w14:textId="77777777" w:rsidR="00775B2B" w:rsidRPr="000B6E8D" w:rsidRDefault="00775B2B" w:rsidP="00775B2B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Nella valutazione finale dell’allievo si terrà   conto del profitto, dell’impegno e dei progressi compiuti dal discente nella sua attività di apprendimento</w:t>
            </w:r>
          </w:p>
          <w:p w14:paraId="051973DE" w14:textId="77777777" w:rsidR="00775B2B" w:rsidRPr="000B6E8D" w:rsidRDefault="00775B2B" w:rsidP="00775B2B">
            <w:pPr>
              <w:jc w:val="both"/>
              <w:rPr>
                <w:rFonts w:ascii="Garamond" w:hAnsi="Garamond"/>
                <w:sz w:val="20"/>
              </w:rPr>
            </w:pPr>
          </w:p>
          <w:p w14:paraId="3C7EB084" w14:textId="77777777" w:rsidR="00775B2B" w:rsidRPr="000B6E8D" w:rsidRDefault="00775B2B" w:rsidP="00775B2B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Gli esiti delle </w:t>
            </w:r>
            <w:r w:rsidRPr="000B6E8D">
              <w:rPr>
                <w:rFonts w:ascii="Garamond" w:hAnsi="Garamond"/>
                <w:b/>
                <w:sz w:val="20"/>
              </w:rPr>
              <w:t>misurazioni in itinere</w:t>
            </w:r>
            <w:r w:rsidRPr="000B6E8D">
              <w:rPr>
                <w:rFonts w:ascii="Garamond" w:hAnsi="Garamond"/>
                <w:sz w:val="20"/>
              </w:rPr>
              <w:t xml:space="preserve"> e delle </w:t>
            </w:r>
            <w:r w:rsidRPr="000B6E8D">
              <w:rPr>
                <w:rFonts w:ascii="Garamond" w:hAnsi="Garamond"/>
                <w:b/>
                <w:sz w:val="20"/>
              </w:rPr>
              <w:t>prove di fine modulo</w:t>
            </w:r>
            <w:r w:rsidRPr="000B6E8D">
              <w:rPr>
                <w:rFonts w:ascii="Garamond" w:hAnsi="Garamond"/>
                <w:sz w:val="20"/>
              </w:rPr>
              <w:t xml:space="preserve"> concorrono nella formulazione della valutazione finale dello stesso.</w:t>
            </w:r>
          </w:p>
          <w:p w14:paraId="63467983" w14:textId="77777777" w:rsidR="00775B2B" w:rsidRPr="000B6E8D" w:rsidRDefault="00775B2B" w:rsidP="00775B2B">
            <w:pPr>
              <w:jc w:val="both"/>
              <w:rPr>
                <w:rFonts w:ascii="Garamond" w:hAnsi="Garamond"/>
                <w:sz w:val="20"/>
              </w:rPr>
            </w:pPr>
          </w:p>
          <w:p w14:paraId="21B09452" w14:textId="77777777" w:rsidR="00775B2B" w:rsidRPr="000B6E8D" w:rsidRDefault="00775B2B" w:rsidP="00775B2B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del modulo</w:t>
            </w:r>
            <w:r w:rsidRPr="000B6E8D">
              <w:rPr>
                <w:rFonts w:ascii="Garamond" w:hAnsi="Garamond"/>
                <w:sz w:val="20"/>
              </w:rPr>
              <w:t xml:space="preserve"> è data dalla media dei voti delle prove intermedie e di quelle di fine modulo.</w:t>
            </w:r>
          </w:p>
          <w:p w14:paraId="0E36DFB0" w14:textId="77777777" w:rsidR="00775B2B" w:rsidRPr="000B6E8D" w:rsidRDefault="00775B2B" w:rsidP="00775B2B">
            <w:pPr>
              <w:jc w:val="both"/>
              <w:rPr>
                <w:rFonts w:ascii="Garamond" w:hAnsi="Garamond"/>
                <w:sz w:val="20"/>
              </w:rPr>
            </w:pPr>
          </w:p>
          <w:p w14:paraId="6A302ADE" w14:textId="77777777" w:rsidR="00775B2B" w:rsidRPr="000B6E8D" w:rsidRDefault="00775B2B" w:rsidP="00775B2B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dell’intero modulo</w:t>
            </w:r>
            <w:r w:rsidRPr="000B6E8D">
              <w:rPr>
                <w:rFonts w:ascii="Garamond" w:hAnsi="Garamond"/>
                <w:sz w:val="20"/>
              </w:rPr>
              <w:t xml:space="preserve"> con </w:t>
            </w:r>
            <w:r w:rsidRPr="000B6E8D">
              <w:rPr>
                <w:rFonts w:ascii="Garamond" w:hAnsi="Garamond"/>
                <w:b/>
                <w:sz w:val="20"/>
              </w:rPr>
              <w:t>voto inferiore a 6</w:t>
            </w:r>
            <w:r w:rsidRPr="000B6E8D">
              <w:rPr>
                <w:rFonts w:ascii="Garamond" w:hAnsi="Garamond"/>
                <w:sz w:val="20"/>
              </w:rPr>
              <w:t xml:space="preserve"> richiede che l’alunno recuperi e sia sottoposto a verifiche entro la fine dell’anno scolastico relative all’intero modulo o alla/e parti di esso in cui sono state individuate carenze.</w:t>
            </w:r>
          </w:p>
          <w:p w14:paraId="54E96EDF" w14:textId="77777777" w:rsidR="00775B2B" w:rsidRPr="000B6E8D" w:rsidRDefault="00775B2B" w:rsidP="00775B2B">
            <w:pPr>
              <w:jc w:val="both"/>
              <w:rPr>
                <w:rFonts w:ascii="Garamond" w:hAnsi="Garamond"/>
                <w:sz w:val="20"/>
              </w:rPr>
            </w:pPr>
          </w:p>
          <w:p w14:paraId="776983E4" w14:textId="1A4F5441" w:rsidR="00775B2B" w:rsidRDefault="00775B2B" w:rsidP="00775B2B"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quadrimestrale</w:t>
            </w:r>
            <w:r w:rsidRPr="000B6E8D">
              <w:rPr>
                <w:rFonts w:ascii="Garamond" w:hAnsi="Garamond"/>
                <w:sz w:val="20"/>
              </w:rPr>
              <w:t xml:space="preserve"> scaturisce dalla media dei voti unitamente ai criteri della </w:t>
            </w:r>
            <w:r w:rsidRPr="000B6E8D">
              <w:rPr>
                <w:rFonts w:ascii="Garamond" w:hAnsi="Garamond"/>
                <w:sz w:val="20"/>
              </w:rPr>
              <w:lastRenderedPageBreak/>
              <w:t xml:space="preserve">griglia integrativa di valutazione quadrimestrale approvata dal </w:t>
            </w:r>
            <w:proofErr w:type="spellStart"/>
            <w:r w:rsidRPr="000B6E8D">
              <w:rPr>
                <w:rFonts w:ascii="Garamond" w:hAnsi="Garamond"/>
                <w:sz w:val="20"/>
              </w:rPr>
              <w:t>CdD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75B2B" w14:paraId="5CC02975" w14:textId="77777777" w:rsidTr="004D0CFA">
        <w:tblPrEx>
          <w:tblCellMar>
            <w:top w:w="43" w:type="dxa"/>
            <w:left w:w="65" w:type="dxa"/>
            <w:bottom w:w="10" w:type="dxa"/>
            <w:right w:w="19" w:type="dxa"/>
          </w:tblCellMar>
        </w:tblPrEx>
        <w:trPr>
          <w:trHeight w:val="2208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0DC562C" w14:textId="351B4BD4" w:rsidR="00775B2B" w:rsidRDefault="00775B2B" w:rsidP="00775B2B">
            <w:pPr>
              <w:ind w:right="45"/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Fine modulo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8EB53" w14:textId="77777777" w:rsidR="00775B2B" w:rsidRPr="00FF5515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prova strutturata</w:t>
            </w:r>
          </w:p>
          <w:p w14:paraId="10D8AB18" w14:textId="77777777" w:rsidR="00775B2B" w:rsidRPr="00FF5515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 xml:space="preserve">x prova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semistrutturata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quesiti a stimolo chiuso e risposta aperta, tipologia mista con quesiti a risposta aperta e quesiti a scelta e/o a risposta multipla e/o a completamento, trattazione sintetica, studio di casi…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63286653" w14:textId="77777777" w:rsidR="00775B2B" w:rsidRPr="00FF5515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prova in laboratorio</w:t>
            </w:r>
          </w:p>
          <w:p w14:paraId="1FEA573F" w14:textId="77777777" w:rsidR="00775B2B" w:rsidRPr="00FF5515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x relazione</w:t>
            </w:r>
          </w:p>
          <w:p w14:paraId="7C21BE3C" w14:textId="77777777" w:rsidR="00775B2B" w:rsidRPr="00FF5515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griglie di osservazione</w:t>
            </w:r>
          </w:p>
          <w:p w14:paraId="358C0666" w14:textId="77777777" w:rsidR="00775B2B" w:rsidRPr="00FF5515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comprensione del testo</w:t>
            </w:r>
          </w:p>
          <w:p w14:paraId="57DE419B" w14:textId="77777777" w:rsidR="00775B2B" w:rsidRPr="00FF5515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prova di simulazione</w:t>
            </w:r>
          </w:p>
          <w:p w14:paraId="0487CD40" w14:textId="77777777" w:rsidR="00775B2B" w:rsidRPr="00FF5515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x soluzione di problemi</w:t>
            </w:r>
          </w:p>
          <w:p w14:paraId="68D9BFFA" w14:textId="77777777" w:rsidR="00775B2B" w:rsidRDefault="00775B2B" w:rsidP="00775B2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elaborazioni grafiche</w:t>
            </w:r>
          </w:p>
          <w:p w14:paraId="29E5C022" w14:textId="04A6CEB6" w:rsidR="00775B2B" w:rsidRDefault="00775B2B" w:rsidP="00775B2B">
            <w:pPr>
              <w:ind w:left="7"/>
            </w:pPr>
            <w:r>
              <w:rPr>
                <w:rFonts w:ascii="Garamond" w:hAnsi="Garamond"/>
                <w:sz w:val="20"/>
              </w:rPr>
              <w:t>x</w:t>
            </w:r>
            <w:r w:rsidRPr="000B6E8D">
              <w:rPr>
                <w:rFonts w:ascii="Garamond" w:hAnsi="Garamond"/>
                <w:sz w:val="20"/>
                <w:szCs w:val="20"/>
              </w:rPr>
              <w:t xml:space="preserve"> interrogazioni/colloqui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14:paraId="6E08A573" w14:textId="77777777" w:rsidR="00775B2B" w:rsidRDefault="00775B2B" w:rsidP="00775B2B"/>
        </w:tc>
      </w:tr>
      <w:tr w:rsidR="00775B2B" w14:paraId="18AA7A47" w14:textId="77777777" w:rsidTr="00EC4FFB">
        <w:tblPrEx>
          <w:tblCellMar>
            <w:top w:w="43" w:type="dxa"/>
            <w:left w:w="65" w:type="dxa"/>
            <w:bottom w:w="10" w:type="dxa"/>
            <w:right w:w="19" w:type="dxa"/>
          </w:tblCellMar>
        </w:tblPrEx>
        <w:trPr>
          <w:trHeight w:val="895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30350EF" w14:textId="03E88606" w:rsidR="00775B2B" w:rsidRDefault="00775B2B" w:rsidP="00775B2B">
            <w:pPr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Livelli minimi per le verifiche</w:t>
            </w:r>
          </w:p>
        </w:tc>
        <w:tc>
          <w:tcPr>
            <w:tcW w:w="7456" w:type="dxa"/>
            <w:gridSpan w:val="7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04F07AFA" w14:textId="0ACF9550" w:rsidR="00775B2B" w:rsidRDefault="002B4302" w:rsidP="00775B2B">
            <w:r w:rsidRPr="005F0F4C">
              <w:rPr>
                <w:rFonts w:ascii="Garamond" w:hAnsi="Garamond"/>
              </w:rPr>
              <w:t xml:space="preserve">Conoscenza essenziale e semplice dei contenuti proposti e iniziale maturazione delle abilità correlate. Esposizione con qualche lieve improprietà e con modesto uso del lessico della disciplina. L’allievo deve dimostrare una sufficiente conoscenza </w:t>
            </w:r>
            <w:r>
              <w:rPr>
                <w:rFonts w:ascii="Garamond" w:hAnsi="Garamond"/>
              </w:rPr>
              <w:t>degli argomenti trattati.</w:t>
            </w:r>
          </w:p>
        </w:tc>
      </w:tr>
      <w:tr w:rsidR="00775B2B" w14:paraId="0B57C8E5" w14:textId="77777777" w:rsidTr="007B68B7">
        <w:tblPrEx>
          <w:tblCellMar>
            <w:top w:w="43" w:type="dxa"/>
            <w:left w:w="65" w:type="dxa"/>
            <w:bottom w:w="10" w:type="dxa"/>
            <w:right w:w="19" w:type="dxa"/>
          </w:tblCellMar>
        </w:tblPrEx>
        <w:trPr>
          <w:trHeight w:val="1006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21A4C5" w14:textId="28A07308" w:rsidR="00775B2B" w:rsidRDefault="00775B2B" w:rsidP="00775B2B">
            <w:pPr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Azioni di recupero ed approfondimento</w:t>
            </w:r>
          </w:p>
        </w:tc>
        <w:tc>
          <w:tcPr>
            <w:tcW w:w="7456" w:type="dxa"/>
            <w:gridSpan w:val="7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7" w:space="0" w:color="000000"/>
            </w:tcBorders>
            <w:vAlign w:val="center"/>
          </w:tcPr>
          <w:p w14:paraId="780FA5C7" w14:textId="2C493F6F" w:rsidR="00775B2B" w:rsidRDefault="00775B2B" w:rsidP="00775B2B">
            <w:r w:rsidRPr="00AE0E40">
              <w:rPr>
                <w:rFonts w:ascii="Garamond" w:hAnsi="Garamond"/>
              </w:rPr>
              <w:t>Recupero in itinere, sportello didattico,</w:t>
            </w:r>
            <w:r>
              <w:rPr>
                <w:rFonts w:ascii="Garamond" w:hAnsi="Garamond"/>
              </w:rPr>
              <w:t xml:space="preserve"> </w:t>
            </w:r>
            <w:r w:rsidRPr="00AE0E40">
              <w:rPr>
                <w:rFonts w:ascii="Garamond" w:hAnsi="Garamond"/>
              </w:rPr>
              <w:t>recupero individuale e autonomo, approfondimento autonomo e/o di gruppo. Al termine del modulo e sulla base dei risultati ottenuti, il docente indica per ciascun studente le modalità di recupero suggerite.</w:t>
            </w:r>
          </w:p>
        </w:tc>
      </w:tr>
    </w:tbl>
    <w:p w14:paraId="41C2A792" w14:textId="77777777" w:rsidR="00DF3EE9" w:rsidRDefault="0048001F">
      <w:pPr>
        <w:spacing w:after="0"/>
      </w:pPr>
      <w:r>
        <w:rPr>
          <w:sz w:val="24"/>
        </w:rPr>
        <w:t xml:space="preserve"> </w:t>
      </w:r>
    </w:p>
    <w:p w14:paraId="41739DAD" w14:textId="77777777" w:rsidR="00DF3EE9" w:rsidRPr="008B3CAB" w:rsidRDefault="0048001F">
      <w:pPr>
        <w:spacing w:after="0"/>
        <w:rPr>
          <w:rFonts w:ascii="Garamond" w:hAnsi="Garamond"/>
          <w:b/>
          <w:smallCaps/>
          <w:szCs w:val="24"/>
        </w:rPr>
      </w:pPr>
      <w:r w:rsidRPr="008B3CAB">
        <w:rPr>
          <w:rFonts w:ascii="Garamond" w:hAnsi="Garamond"/>
          <w:b/>
          <w:smallCaps/>
          <w:szCs w:val="24"/>
        </w:rPr>
        <w:t xml:space="preserve"> </w:t>
      </w:r>
    </w:p>
    <w:p w14:paraId="0B74CA72" w14:textId="7C588C9A" w:rsidR="00DF3EE9" w:rsidRDefault="0048001F" w:rsidP="008B3CAB">
      <w:pPr>
        <w:pStyle w:val="Titolo1"/>
        <w:ind w:left="-5"/>
        <w:jc w:val="center"/>
      </w:pPr>
      <w:r w:rsidRPr="008B3CAB">
        <w:rPr>
          <w:rFonts w:ascii="Garamond" w:hAnsi="Garamond"/>
          <w:smallCaps/>
          <w:sz w:val="22"/>
          <w:szCs w:val="24"/>
        </w:rPr>
        <w:t>MODULO N.3</w:t>
      </w:r>
      <w:r>
        <w:t xml:space="preserve"> </w:t>
      </w:r>
      <w:r w:rsidRPr="008B3CAB">
        <w:rPr>
          <w:rFonts w:ascii="Garamond" w:hAnsi="Garamond"/>
          <w:smallCaps/>
          <w:sz w:val="22"/>
          <w:szCs w:val="24"/>
          <w:u w:val="single"/>
        </w:rPr>
        <w:t>Luoghi e attori della logistica dei trasporti</w:t>
      </w:r>
    </w:p>
    <w:p w14:paraId="1A872DAA" w14:textId="77777777" w:rsidR="00DF3EE9" w:rsidRDefault="0048001F">
      <w:pPr>
        <w:spacing w:after="0"/>
      </w:pPr>
      <w:r>
        <w:rPr>
          <w:sz w:val="24"/>
        </w:rPr>
        <w:t xml:space="preserve"> </w:t>
      </w:r>
    </w:p>
    <w:tbl>
      <w:tblPr>
        <w:tblStyle w:val="TableGrid"/>
        <w:tblW w:w="10314" w:type="dxa"/>
        <w:tblInd w:w="-338" w:type="dxa"/>
        <w:tblCellMar>
          <w:top w:w="47" w:type="dxa"/>
          <w:left w:w="72" w:type="dxa"/>
          <w:bottom w:w="10" w:type="dxa"/>
          <w:right w:w="16" w:type="dxa"/>
        </w:tblCellMar>
        <w:tblLook w:val="04A0" w:firstRow="1" w:lastRow="0" w:firstColumn="1" w:lastColumn="0" w:noHBand="0" w:noVBand="1"/>
      </w:tblPr>
      <w:tblGrid>
        <w:gridCol w:w="2858"/>
        <w:gridCol w:w="32"/>
        <w:gridCol w:w="1516"/>
        <w:gridCol w:w="425"/>
        <w:gridCol w:w="1543"/>
        <w:gridCol w:w="163"/>
        <w:gridCol w:w="1803"/>
        <w:gridCol w:w="1974"/>
      </w:tblGrid>
      <w:tr w:rsidR="00DF3EE9" w14:paraId="58E8DBD8" w14:textId="77777777" w:rsidTr="00EA11F0">
        <w:trPr>
          <w:trHeight w:val="656"/>
        </w:trPr>
        <w:tc>
          <w:tcPr>
            <w:tcW w:w="10314" w:type="dxa"/>
            <w:gridSpan w:val="8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C1C1C1"/>
            <w:vAlign w:val="bottom"/>
          </w:tcPr>
          <w:p w14:paraId="4EEF99B7" w14:textId="77777777" w:rsidR="00DF3EE9" w:rsidRDefault="0048001F">
            <w:pPr>
              <w:ind w:right="56"/>
              <w:jc w:val="center"/>
            </w:pPr>
            <w:r>
              <w:rPr>
                <w:b/>
                <w:i/>
                <w:sz w:val="28"/>
              </w:rPr>
              <w:t>Competenza (</w:t>
            </w:r>
            <w:proofErr w:type="spellStart"/>
            <w:r>
              <w:rPr>
                <w:b/>
                <w:i/>
                <w:sz w:val="28"/>
              </w:rPr>
              <w:t>rif.</w:t>
            </w:r>
            <w:proofErr w:type="spellEnd"/>
            <w:r>
              <w:rPr>
                <w:b/>
                <w:i/>
                <w:sz w:val="28"/>
              </w:rPr>
              <w:t xml:space="preserve"> STCW 95 </w:t>
            </w:r>
            <w:proofErr w:type="spellStart"/>
            <w:r>
              <w:rPr>
                <w:b/>
                <w:i/>
                <w:sz w:val="28"/>
              </w:rPr>
              <w:t>Emended</w:t>
            </w:r>
            <w:proofErr w:type="spellEnd"/>
            <w:r>
              <w:rPr>
                <w:b/>
                <w:i/>
                <w:sz w:val="28"/>
              </w:rPr>
              <w:t xml:space="preserve"> 2010)</w:t>
            </w:r>
            <w:r>
              <w:rPr>
                <w:i/>
                <w:sz w:val="28"/>
              </w:rPr>
              <w:t xml:space="preserve"> </w:t>
            </w:r>
          </w:p>
        </w:tc>
      </w:tr>
      <w:tr w:rsidR="00DF3EE9" w14:paraId="4EAF2F7E" w14:textId="77777777" w:rsidTr="00EA11F0">
        <w:trPr>
          <w:trHeight w:val="339"/>
        </w:trPr>
        <w:tc>
          <w:tcPr>
            <w:tcW w:w="10314" w:type="dxa"/>
            <w:gridSpan w:val="8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7846C98D" w14:textId="77777777" w:rsidR="00DF3EE9" w:rsidRDefault="0048001F">
            <w:pPr>
              <w:ind w:right="57"/>
              <w:jc w:val="center"/>
            </w:pPr>
            <w:r>
              <w:rPr>
                <w:b/>
                <w:sz w:val="24"/>
              </w:rPr>
              <w:t xml:space="preserve">… </w:t>
            </w:r>
          </w:p>
        </w:tc>
      </w:tr>
      <w:tr w:rsidR="00DF3EE9" w14:paraId="33EE5456" w14:textId="77777777" w:rsidTr="00EA11F0">
        <w:trPr>
          <w:trHeight w:val="1075"/>
        </w:trPr>
        <w:tc>
          <w:tcPr>
            <w:tcW w:w="10314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bottom"/>
          </w:tcPr>
          <w:p w14:paraId="31BDC59F" w14:textId="77777777" w:rsidR="00DF3EE9" w:rsidRDefault="0048001F">
            <w:pPr>
              <w:ind w:right="54"/>
              <w:jc w:val="center"/>
            </w:pPr>
            <w:r>
              <w:rPr>
                <w:b/>
                <w:i/>
                <w:sz w:val="28"/>
              </w:rPr>
              <w:t xml:space="preserve">Competenza LL GG </w:t>
            </w:r>
            <w:proofErr w:type="gramStart"/>
            <w:r>
              <w:rPr>
                <w:b/>
                <w:i/>
                <w:sz w:val="28"/>
              </w:rPr>
              <w:t>( MIT</w:t>
            </w:r>
            <w:proofErr w:type="gramEnd"/>
            <w:r>
              <w:rPr>
                <w:b/>
                <w:i/>
                <w:sz w:val="28"/>
              </w:rPr>
              <w:t xml:space="preserve">) </w:t>
            </w:r>
          </w:p>
          <w:p w14:paraId="58533E3A" w14:textId="77777777" w:rsidR="00DF3EE9" w:rsidRDefault="0048001F">
            <w:pPr>
              <w:ind w:right="63"/>
              <w:jc w:val="right"/>
            </w:pPr>
            <w:r>
              <w:rPr>
                <w:b/>
                <w:sz w:val="24"/>
              </w:rPr>
              <w:t xml:space="preserve">Utilizzare i principali concetti relativi all’economia e all’organizzazione dei processi produttivi e dei </w:t>
            </w:r>
          </w:p>
          <w:p w14:paraId="0C870C44" w14:textId="77777777" w:rsidR="00DF3EE9" w:rsidRDefault="0048001F">
            <w:pPr>
              <w:ind w:left="307"/>
              <w:jc w:val="center"/>
            </w:pPr>
            <w:r>
              <w:rPr>
                <w:b/>
                <w:sz w:val="24"/>
              </w:rPr>
              <w:t>servizi</w:t>
            </w:r>
            <w:r>
              <w:rPr>
                <w:sz w:val="18"/>
              </w:rPr>
              <w:t xml:space="preserve"> </w:t>
            </w:r>
          </w:p>
        </w:tc>
      </w:tr>
      <w:tr w:rsidR="00DF3EE9" w14:paraId="456B8483" w14:textId="77777777" w:rsidTr="00EA11F0">
        <w:trPr>
          <w:trHeight w:val="653"/>
        </w:trPr>
        <w:tc>
          <w:tcPr>
            <w:tcW w:w="289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9263398" w14:textId="77777777" w:rsidR="00DF3EE9" w:rsidRDefault="0048001F">
            <w:pPr>
              <w:ind w:right="57"/>
              <w:jc w:val="center"/>
            </w:pPr>
            <w:r>
              <w:rPr>
                <w:b/>
                <w:i/>
                <w:sz w:val="24"/>
              </w:rPr>
              <w:t xml:space="preserve">Prerequisiti  </w:t>
            </w:r>
          </w:p>
        </w:tc>
        <w:tc>
          <w:tcPr>
            <w:tcW w:w="7424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112B30C" w14:textId="71389E12" w:rsidR="00DF3EE9" w:rsidRDefault="000E3471" w:rsidP="000E3471">
            <w:r>
              <w:rPr>
                <w:rFonts w:ascii="Garamond" w:hAnsi="Garamond"/>
              </w:rPr>
              <w:t xml:space="preserve">Conoscenza dei moduli precedenti. </w:t>
            </w:r>
            <w:r w:rsidRPr="006D2A1E">
              <w:rPr>
                <w:rFonts w:ascii="Garamond" w:hAnsi="Garamond"/>
              </w:rPr>
              <w:t xml:space="preserve">Argomenti </w:t>
            </w:r>
            <w:r>
              <w:rPr>
                <w:rFonts w:ascii="Garamond" w:hAnsi="Garamond"/>
              </w:rPr>
              <w:t xml:space="preserve">di inglese, </w:t>
            </w:r>
            <w:r w:rsidRPr="006D2A1E">
              <w:rPr>
                <w:rFonts w:ascii="Garamond" w:hAnsi="Garamond"/>
              </w:rPr>
              <w:t>di scienze e tecnologie applicate del primo biennio</w:t>
            </w:r>
            <w:r>
              <w:rPr>
                <w:rFonts w:ascii="Garamond" w:hAnsi="Garamond"/>
              </w:rPr>
              <w:t xml:space="preserve">, </w:t>
            </w:r>
            <w:r w:rsidRPr="00526EC8">
              <w:rPr>
                <w:rFonts w:ascii="Garamond" w:hAnsi="Garamond"/>
              </w:rPr>
              <w:t>di logistica del terzo anno</w:t>
            </w:r>
            <w:r>
              <w:rPr>
                <w:rFonts w:ascii="Garamond" w:hAnsi="Garamond"/>
              </w:rPr>
              <w:t xml:space="preserve">, di scienze della navigazione. </w:t>
            </w:r>
            <w:r w:rsidRPr="00526EC8">
              <w:rPr>
                <w:rFonts w:ascii="Garamond" w:hAnsi="Garamond"/>
              </w:rPr>
              <w:t xml:space="preserve"> </w:t>
            </w:r>
          </w:p>
        </w:tc>
      </w:tr>
      <w:tr w:rsidR="000E3471" w14:paraId="787A23B4" w14:textId="77777777" w:rsidTr="00EA11F0">
        <w:trPr>
          <w:trHeight w:val="604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8C7756D" w14:textId="7BD9EECE" w:rsidR="000E3471" w:rsidRDefault="000E3471" w:rsidP="000E3471">
            <w:pPr>
              <w:ind w:right="53"/>
              <w:jc w:val="center"/>
            </w:pPr>
            <w:r>
              <w:rPr>
                <w:b/>
                <w:i/>
                <w:sz w:val="24"/>
              </w:rPr>
              <w:t xml:space="preserve">Discipline coinvolte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6F0A1C1" w14:textId="6017136B" w:rsidR="000E3471" w:rsidRDefault="000E3471" w:rsidP="000E3471">
            <w:r w:rsidRPr="006D2A1E">
              <w:rPr>
                <w:rFonts w:ascii="Garamond" w:hAnsi="Garamond"/>
              </w:rPr>
              <w:t>Inglese, Diritto</w:t>
            </w:r>
            <w:r w:rsidRPr="00301197">
              <w:rPr>
                <w:rFonts w:ascii="Garamond" w:hAnsi="Garamond"/>
              </w:rPr>
              <w:t xml:space="preserve"> ed Economia</w:t>
            </w:r>
            <w:r>
              <w:rPr>
                <w:rFonts w:ascii="Garamond" w:hAnsi="Garamond"/>
              </w:rPr>
              <w:t xml:space="preserve">, </w:t>
            </w:r>
            <w:r w:rsidRPr="00C9520E">
              <w:rPr>
                <w:rFonts w:ascii="Garamond" w:hAnsi="Garamond"/>
              </w:rPr>
              <w:t>Scienze della navigazione</w:t>
            </w:r>
            <w:r>
              <w:t xml:space="preserve">. </w:t>
            </w:r>
          </w:p>
        </w:tc>
      </w:tr>
      <w:tr w:rsidR="00DF3EE9" w14:paraId="489AC61F" w14:textId="77777777" w:rsidTr="00EA11F0">
        <w:trPr>
          <w:trHeight w:val="506"/>
        </w:trPr>
        <w:tc>
          <w:tcPr>
            <w:tcW w:w="10314" w:type="dxa"/>
            <w:gridSpan w:val="8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00B8B23F" w14:textId="77777777" w:rsidR="00DF3EE9" w:rsidRDefault="0048001F">
            <w:pPr>
              <w:ind w:right="173"/>
              <w:jc w:val="center"/>
            </w:pPr>
            <w:r>
              <w:rPr>
                <w:b/>
                <w:color w:val="FFFFFF"/>
                <w:sz w:val="24"/>
              </w:rPr>
              <w:t>A</w:t>
            </w:r>
            <w:r>
              <w:rPr>
                <w:b/>
                <w:color w:val="FFFFFF"/>
                <w:sz w:val="19"/>
              </w:rPr>
              <w:t>BILITÀ</w:t>
            </w:r>
            <w:r>
              <w:rPr>
                <w:color w:val="0070C0"/>
                <w:sz w:val="24"/>
              </w:rPr>
              <w:t xml:space="preserve"> </w:t>
            </w:r>
          </w:p>
        </w:tc>
      </w:tr>
      <w:tr w:rsidR="00DF3EE9" w14:paraId="7023E5DE" w14:textId="77777777" w:rsidTr="00EA11F0">
        <w:trPr>
          <w:trHeight w:val="1600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4AF65AE" w14:textId="77777777" w:rsidR="00DF3EE9" w:rsidRDefault="0048001F">
            <w:pPr>
              <w:ind w:right="57"/>
              <w:jc w:val="center"/>
            </w:pPr>
            <w:r>
              <w:rPr>
                <w:b/>
                <w:i/>
                <w:sz w:val="24"/>
              </w:rPr>
              <w:lastRenderedPageBreak/>
              <w:t xml:space="preserve">Abilità LLGG 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07DCC863" w14:textId="77777777" w:rsidR="00DF3EE9" w:rsidRPr="000E3471" w:rsidRDefault="0048001F">
            <w:pPr>
              <w:spacing w:line="239" w:lineRule="auto"/>
              <w:jc w:val="both"/>
              <w:rPr>
                <w:rFonts w:ascii="Garamond" w:hAnsi="Garamond"/>
              </w:rPr>
            </w:pPr>
            <w:r w:rsidRPr="000E3471">
              <w:rPr>
                <w:rFonts w:ascii="Garamond" w:hAnsi="Garamond"/>
              </w:rPr>
              <w:t xml:space="preserve">Gestire ed elaborare le procedure amministrative relative alla documentazione del flusso delle merci. </w:t>
            </w:r>
          </w:p>
          <w:p w14:paraId="3C004153" w14:textId="77777777" w:rsidR="00DF3EE9" w:rsidRPr="000E3471" w:rsidRDefault="0048001F">
            <w:pPr>
              <w:rPr>
                <w:rFonts w:ascii="Garamond" w:hAnsi="Garamond"/>
              </w:rPr>
            </w:pPr>
            <w:r w:rsidRPr="000E3471">
              <w:rPr>
                <w:rFonts w:ascii="Garamond" w:hAnsi="Garamond"/>
              </w:rPr>
              <w:t xml:space="preserve">Quantificare e programmare costi delle attività operative. </w:t>
            </w:r>
          </w:p>
          <w:p w14:paraId="70D6F24E" w14:textId="77777777" w:rsidR="00DF3EE9" w:rsidRPr="000E3471" w:rsidRDefault="0048001F">
            <w:pPr>
              <w:spacing w:line="239" w:lineRule="auto"/>
              <w:jc w:val="both"/>
              <w:rPr>
                <w:rFonts w:ascii="Garamond" w:hAnsi="Garamond"/>
              </w:rPr>
            </w:pPr>
            <w:r w:rsidRPr="000E3471">
              <w:rPr>
                <w:rFonts w:ascii="Garamond" w:hAnsi="Garamond"/>
              </w:rPr>
              <w:t xml:space="preserve">Interpretare ed utilizzare la normativa per applicare le istruzioni operative definite dalle certificazioni acquisite. </w:t>
            </w:r>
          </w:p>
          <w:p w14:paraId="011A7C6C" w14:textId="70EEF304" w:rsidR="00DF3EE9" w:rsidRPr="000E3471" w:rsidRDefault="0048001F">
            <w:pPr>
              <w:jc w:val="both"/>
              <w:rPr>
                <w:rFonts w:ascii="Garamond" w:hAnsi="Garamond"/>
              </w:rPr>
            </w:pPr>
            <w:r w:rsidRPr="000E3471">
              <w:rPr>
                <w:rFonts w:ascii="Garamond" w:hAnsi="Garamond"/>
              </w:rPr>
              <w:t>Individuare ed applicare le norme di settore connesse alla sicurezza delle persone, del mezzo, dell’ambiente</w:t>
            </w:r>
            <w:r w:rsidR="005C13E2">
              <w:rPr>
                <w:rFonts w:ascii="Garamond" w:hAnsi="Garamond"/>
              </w:rPr>
              <w:t>.</w:t>
            </w:r>
            <w:r w:rsidRPr="000E3471">
              <w:rPr>
                <w:rFonts w:ascii="Garamond" w:hAnsi="Garamond"/>
              </w:rPr>
              <w:t xml:space="preserve"> </w:t>
            </w:r>
          </w:p>
        </w:tc>
      </w:tr>
      <w:tr w:rsidR="00DF3EE9" w14:paraId="2CADD8E8" w14:textId="77777777" w:rsidTr="00EA11F0">
        <w:trPr>
          <w:trHeight w:val="813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C365D0D" w14:textId="77777777" w:rsidR="00DF3EE9" w:rsidRDefault="0048001F">
            <w:pPr>
              <w:ind w:left="720" w:right="778"/>
              <w:jc w:val="center"/>
            </w:pPr>
            <w:proofErr w:type="gramStart"/>
            <w:r>
              <w:rPr>
                <w:b/>
                <w:i/>
                <w:sz w:val="24"/>
              </w:rPr>
              <w:t>Abilità  da</w:t>
            </w:r>
            <w:proofErr w:type="gramEnd"/>
            <w:r>
              <w:rPr>
                <w:b/>
                <w:i/>
                <w:sz w:val="24"/>
              </w:rPr>
              <w:t xml:space="preserve"> formulare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C9C9437" w14:textId="0A6211DC" w:rsidR="00DF3EE9" w:rsidRPr="000E3471" w:rsidRDefault="0048001F">
            <w:pPr>
              <w:rPr>
                <w:rFonts w:ascii="Garamond" w:hAnsi="Garamond"/>
              </w:rPr>
            </w:pPr>
            <w:r w:rsidRPr="000E3471">
              <w:rPr>
                <w:rFonts w:ascii="Garamond" w:hAnsi="Garamond"/>
              </w:rPr>
              <w:t>Riconoscere i principali operatori della logistica dei trasporti</w:t>
            </w:r>
            <w:r w:rsidR="005C13E2">
              <w:rPr>
                <w:rFonts w:ascii="Garamond" w:hAnsi="Garamond"/>
              </w:rPr>
              <w:t>.</w:t>
            </w:r>
            <w:r w:rsidRPr="000E3471">
              <w:rPr>
                <w:rFonts w:ascii="Garamond" w:hAnsi="Garamond"/>
              </w:rPr>
              <w:t xml:space="preserve"> </w:t>
            </w:r>
          </w:p>
          <w:p w14:paraId="5DEEC950" w14:textId="5E76B575" w:rsidR="00DF3EE9" w:rsidRPr="000E3471" w:rsidRDefault="0048001F">
            <w:pPr>
              <w:rPr>
                <w:rFonts w:ascii="Garamond" w:hAnsi="Garamond"/>
              </w:rPr>
            </w:pPr>
            <w:r w:rsidRPr="000E3471">
              <w:rPr>
                <w:rFonts w:ascii="Garamond" w:hAnsi="Garamond"/>
              </w:rPr>
              <w:t xml:space="preserve">Riconoscere le caratteristiche dei luoghi in cui le operazioni connesse al trasporto di merci </w:t>
            </w:r>
            <w:r w:rsidR="005C13E2">
              <w:rPr>
                <w:rFonts w:ascii="Garamond" w:hAnsi="Garamond"/>
              </w:rPr>
              <w:t>avvengono.</w:t>
            </w:r>
            <w:r w:rsidRPr="000E3471">
              <w:rPr>
                <w:rFonts w:ascii="Garamond" w:hAnsi="Garamond"/>
              </w:rPr>
              <w:t xml:space="preserve"> </w:t>
            </w:r>
          </w:p>
        </w:tc>
      </w:tr>
      <w:tr w:rsidR="00DF3EE9" w14:paraId="1F08349F" w14:textId="77777777" w:rsidTr="00EA11F0">
        <w:trPr>
          <w:trHeight w:val="602"/>
        </w:trPr>
        <w:tc>
          <w:tcPr>
            <w:tcW w:w="10314" w:type="dxa"/>
            <w:gridSpan w:val="8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246703C4" w14:textId="77777777" w:rsidR="00DF3EE9" w:rsidRDefault="0048001F">
            <w:pPr>
              <w:ind w:right="169"/>
              <w:jc w:val="center"/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ONOSCENZE</w:t>
            </w:r>
            <w:r>
              <w:rPr>
                <w:b/>
                <w:color w:val="FFFFFF"/>
                <w:sz w:val="24"/>
              </w:rPr>
              <w:t xml:space="preserve"> </w:t>
            </w:r>
          </w:p>
        </w:tc>
      </w:tr>
      <w:tr w:rsidR="00DF3EE9" w14:paraId="56B810CA" w14:textId="77777777" w:rsidTr="00EA11F0">
        <w:trPr>
          <w:trHeight w:val="949"/>
        </w:trPr>
        <w:tc>
          <w:tcPr>
            <w:tcW w:w="289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8D77701" w14:textId="7557995D" w:rsidR="00DF3EE9" w:rsidRDefault="0048001F">
            <w:pPr>
              <w:ind w:right="55"/>
              <w:jc w:val="center"/>
            </w:pPr>
            <w:r>
              <w:rPr>
                <w:b/>
                <w:i/>
                <w:sz w:val="24"/>
              </w:rPr>
              <w:t xml:space="preserve">Conoscenze LLGG </w:t>
            </w:r>
          </w:p>
        </w:tc>
        <w:tc>
          <w:tcPr>
            <w:tcW w:w="7424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1CFD2088" w14:textId="0D009694" w:rsidR="00DF3EE9" w:rsidRPr="005C13E2" w:rsidRDefault="0048001F">
            <w:pPr>
              <w:rPr>
                <w:rFonts w:ascii="Garamond" w:hAnsi="Garamond"/>
              </w:rPr>
            </w:pPr>
            <w:r w:rsidRPr="005C13E2">
              <w:rPr>
                <w:rFonts w:ascii="Garamond" w:hAnsi="Garamond"/>
              </w:rPr>
              <w:t>Processi di approvvigionamento</w:t>
            </w:r>
            <w:r w:rsidR="005C13E2">
              <w:rPr>
                <w:rFonts w:ascii="Garamond" w:hAnsi="Garamond"/>
              </w:rPr>
              <w:t>.</w:t>
            </w:r>
            <w:r w:rsidRPr="005C13E2">
              <w:rPr>
                <w:rFonts w:ascii="Garamond" w:hAnsi="Garamond"/>
              </w:rPr>
              <w:t xml:space="preserve"> </w:t>
            </w:r>
          </w:p>
          <w:p w14:paraId="35D5B99A" w14:textId="6A9D6CA7" w:rsidR="00DF3EE9" w:rsidRPr="005C13E2" w:rsidRDefault="0048001F">
            <w:pPr>
              <w:rPr>
                <w:rFonts w:ascii="Garamond" w:hAnsi="Garamond"/>
              </w:rPr>
            </w:pPr>
            <w:r w:rsidRPr="005C13E2">
              <w:rPr>
                <w:rFonts w:ascii="Garamond" w:hAnsi="Garamond"/>
              </w:rPr>
              <w:t>Programmazione e gestione della produzione</w:t>
            </w:r>
            <w:r w:rsidR="005C13E2">
              <w:rPr>
                <w:rFonts w:ascii="Garamond" w:hAnsi="Garamond"/>
              </w:rPr>
              <w:t>.</w:t>
            </w:r>
            <w:r w:rsidRPr="005C13E2">
              <w:rPr>
                <w:rFonts w:ascii="Garamond" w:hAnsi="Garamond"/>
              </w:rPr>
              <w:t xml:space="preserve"> </w:t>
            </w:r>
          </w:p>
          <w:p w14:paraId="631C7B6E" w14:textId="141E9C1C" w:rsidR="00DF3EE9" w:rsidRPr="005C13E2" w:rsidRDefault="0048001F">
            <w:pPr>
              <w:rPr>
                <w:rFonts w:ascii="Garamond" w:hAnsi="Garamond"/>
              </w:rPr>
            </w:pPr>
            <w:r w:rsidRPr="005C13E2">
              <w:rPr>
                <w:rFonts w:ascii="Garamond" w:hAnsi="Garamond"/>
              </w:rPr>
              <w:t>Regolamenti internazionali, comunitari e nazionali che disciplinano la sicurezza sul lavoro, del mezzo e dell’ambiente</w:t>
            </w:r>
            <w:r w:rsidR="005C13E2">
              <w:rPr>
                <w:rFonts w:ascii="Garamond" w:hAnsi="Garamond"/>
              </w:rPr>
              <w:t>.</w:t>
            </w:r>
            <w:r w:rsidRPr="005C13E2">
              <w:rPr>
                <w:rFonts w:ascii="Garamond" w:hAnsi="Garamond"/>
              </w:rPr>
              <w:t xml:space="preserve"> </w:t>
            </w:r>
          </w:p>
        </w:tc>
      </w:tr>
      <w:tr w:rsidR="00DF3EE9" w14:paraId="20D8D0F1" w14:textId="77777777" w:rsidTr="00EA11F0">
        <w:trPr>
          <w:trHeight w:val="1735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E68E973" w14:textId="77777777" w:rsidR="00DF3EE9" w:rsidRDefault="0048001F">
            <w:pPr>
              <w:ind w:left="670" w:right="670"/>
              <w:jc w:val="center"/>
            </w:pPr>
            <w:r>
              <w:rPr>
                <w:b/>
                <w:i/>
                <w:sz w:val="24"/>
              </w:rPr>
              <w:t xml:space="preserve">Conoscenze da formulare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9D0D956" w14:textId="16B15AC5" w:rsidR="00DF3EE9" w:rsidRPr="005C13E2" w:rsidRDefault="0048001F">
            <w:pPr>
              <w:rPr>
                <w:rFonts w:ascii="Garamond" w:hAnsi="Garamond"/>
              </w:rPr>
            </w:pPr>
            <w:r w:rsidRPr="005C13E2">
              <w:rPr>
                <w:rFonts w:ascii="Garamond" w:hAnsi="Garamond"/>
              </w:rPr>
              <w:t>Figure che intervengono nell'ambito della logistica dei trasporti</w:t>
            </w:r>
            <w:r w:rsidR="005C13E2">
              <w:rPr>
                <w:rFonts w:ascii="Garamond" w:hAnsi="Garamond"/>
              </w:rPr>
              <w:t>.</w:t>
            </w:r>
            <w:r w:rsidRPr="005C13E2">
              <w:rPr>
                <w:rFonts w:ascii="Garamond" w:hAnsi="Garamond"/>
              </w:rPr>
              <w:t xml:space="preserve"> </w:t>
            </w:r>
          </w:p>
          <w:p w14:paraId="6C2E9C1F" w14:textId="2CF3F6F5" w:rsidR="00DF3EE9" w:rsidRPr="005C13E2" w:rsidRDefault="0048001F">
            <w:pPr>
              <w:rPr>
                <w:rFonts w:ascii="Garamond" w:hAnsi="Garamond"/>
              </w:rPr>
            </w:pPr>
            <w:r w:rsidRPr="005C13E2">
              <w:rPr>
                <w:rFonts w:ascii="Garamond" w:hAnsi="Garamond"/>
              </w:rPr>
              <w:t>Tipologie e principali caratteristiche dei terminal portuali</w:t>
            </w:r>
            <w:r w:rsidR="005C13E2">
              <w:rPr>
                <w:rFonts w:ascii="Garamond" w:hAnsi="Garamond"/>
              </w:rPr>
              <w:t>.</w:t>
            </w:r>
            <w:r w:rsidRPr="005C13E2">
              <w:rPr>
                <w:rFonts w:ascii="Garamond" w:hAnsi="Garamond"/>
              </w:rPr>
              <w:t xml:space="preserve"> </w:t>
            </w:r>
          </w:p>
          <w:p w14:paraId="47C52DB6" w14:textId="4551434F" w:rsidR="00DF3EE9" w:rsidRPr="005C13E2" w:rsidRDefault="0048001F" w:rsidP="005C13E2">
            <w:pPr>
              <w:rPr>
                <w:rFonts w:ascii="Garamond" w:hAnsi="Garamond"/>
              </w:rPr>
            </w:pPr>
            <w:r w:rsidRPr="005C13E2">
              <w:rPr>
                <w:rFonts w:ascii="Garamond" w:hAnsi="Garamond"/>
              </w:rPr>
              <w:t>Aspetti operativi del contratto di trasporto e parti coinvolte: mittente, destinatario, vettore, caricatore, spedizion</w:t>
            </w:r>
            <w:r w:rsidR="007B6ED2">
              <w:rPr>
                <w:rFonts w:ascii="Garamond" w:hAnsi="Garamond"/>
              </w:rPr>
              <w:t>i</w:t>
            </w:r>
            <w:r w:rsidRPr="005C13E2">
              <w:rPr>
                <w:rFonts w:ascii="Garamond" w:hAnsi="Garamond"/>
              </w:rPr>
              <w:t xml:space="preserve">ere, broker, assicurazioni, </w:t>
            </w:r>
            <w:r w:rsidR="007B6ED2">
              <w:rPr>
                <w:rFonts w:ascii="Garamond" w:hAnsi="Garamond"/>
              </w:rPr>
              <w:t>c</w:t>
            </w:r>
            <w:r w:rsidRPr="005C13E2">
              <w:rPr>
                <w:rFonts w:ascii="Garamond" w:hAnsi="Garamond"/>
              </w:rPr>
              <w:t>ompagnia di navigazione, agenzia marittima</w:t>
            </w:r>
            <w:r w:rsidR="007B6ED2">
              <w:rPr>
                <w:rFonts w:ascii="Garamond" w:hAnsi="Garamond"/>
              </w:rPr>
              <w:t>.</w:t>
            </w:r>
            <w:r w:rsidRPr="005C13E2">
              <w:rPr>
                <w:rFonts w:ascii="Garamond" w:hAnsi="Garamond"/>
              </w:rPr>
              <w:t xml:space="preserve">  </w:t>
            </w:r>
          </w:p>
          <w:p w14:paraId="3C8DA3FC" w14:textId="4EF135FF" w:rsidR="00DF3EE9" w:rsidRDefault="0048001F" w:rsidP="005C13E2">
            <w:r w:rsidRPr="005C13E2">
              <w:rPr>
                <w:rFonts w:ascii="Garamond" w:hAnsi="Garamond"/>
              </w:rPr>
              <w:t xml:space="preserve">Tipologia di terminal e loro caratteristiche: container, ro-ro, rinfuse, liquidi, merci deperibili, passeggeri. </w:t>
            </w:r>
          </w:p>
        </w:tc>
      </w:tr>
      <w:tr w:rsidR="00DF3EE9" w14:paraId="7A395034" w14:textId="77777777" w:rsidTr="00EA11F0">
        <w:trPr>
          <w:trHeight w:val="617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8D47196" w14:textId="77777777" w:rsidR="00DF3EE9" w:rsidRDefault="0048001F">
            <w:pPr>
              <w:jc w:val="center"/>
            </w:pPr>
            <w:r>
              <w:rPr>
                <w:b/>
                <w:i/>
                <w:sz w:val="24"/>
              </w:rPr>
              <w:t xml:space="preserve">Contenuti disciplinari minimi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C69B62D" w14:textId="3F52B2DC" w:rsidR="007B6ED2" w:rsidRDefault="007B6ED2" w:rsidP="007B6ED2">
            <w:pPr>
              <w:pStyle w:val="Paragrafoelenco"/>
              <w:ind w:left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 essenziali dei contenuti.</w:t>
            </w:r>
          </w:p>
          <w:p w14:paraId="49165EA2" w14:textId="1E7EAED9" w:rsidR="00DF3EE9" w:rsidRDefault="007B6ED2" w:rsidP="007B6ED2">
            <w:r>
              <w:rPr>
                <w:rFonts w:ascii="Garamond" w:hAnsi="Garamond"/>
              </w:rPr>
              <w:t>Saper utilizzare le informazioni ed esprimerle con una certa chiarezza.</w:t>
            </w:r>
          </w:p>
        </w:tc>
      </w:tr>
      <w:tr w:rsidR="007B6ED2" w14:paraId="7FA1E42F" w14:textId="77777777" w:rsidTr="00EA11F0">
        <w:tblPrEx>
          <w:tblCellMar>
            <w:top w:w="43" w:type="dxa"/>
            <w:left w:w="65" w:type="dxa"/>
            <w:right w:w="19" w:type="dxa"/>
          </w:tblCellMar>
        </w:tblPrEx>
        <w:trPr>
          <w:trHeight w:val="562"/>
        </w:trPr>
        <w:tc>
          <w:tcPr>
            <w:tcW w:w="28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DFB4308" w14:textId="3FA70BC6" w:rsidR="007B6ED2" w:rsidRDefault="0048001F" w:rsidP="007B6ED2">
            <w:pPr>
              <w:ind w:right="45"/>
              <w:jc w:val="center"/>
            </w:pPr>
            <w:r>
              <w:rPr>
                <w:sz w:val="24"/>
              </w:rPr>
              <w:t xml:space="preserve"> </w:t>
            </w:r>
            <w:r>
              <w:br w:type="page"/>
            </w:r>
            <w:r w:rsidR="007B6ED2">
              <w:rPr>
                <w:b/>
                <w:i/>
                <w:sz w:val="24"/>
              </w:rPr>
              <w:t xml:space="preserve">Impegno Orario </w:t>
            </w:r>
          </w:p>
        </w:tc>
        <w:tc>
          <w:tcPr>
            <w:tcW w:w="1973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78EAE" w14:textId="2BF50713" w:rsidR="007B6ED2" w:rsidRDefault="007B6ED2" w:rsidP="007B6ED2">
            <w:pPr>
              <w:ind w:left="178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Durata in ore</w:t>
            </w:r>
          </w:p>
        </w:tc>
        <w:tc>
          <w:tcPr>
            <w:tcW w:w="5481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73397DF4" w14:textId="4A852D2D" w:rsidR="007B6ED2" w:rsidRDefault="007B6ED2" w:rsidP="007B6ED2">
            <w:pPr>
              <w:ind w:left="178"/>
            </w:pPr>
            <w:r>
              <w:rPr>
                <w:rFonts w:ascii="Garamond" w:eastAsia="Times New Roman" w:hAnsi="Garamond"/>
                <w:szCs w:val="24"/>
              </w:rPr>
              <w:t>2</w:t>
            </w:r>
            <w:r w:rsidR="00EA11F0">
              <w:rPr>
                <w:rFonts w:ascii="Garamond" w:eastAsia="Times New Roman" w:hAnsi="Garamond"/>
                <w:szCs w:val="24"/>
              </w:rPr>
              <w:t>1</w:t>
            </w:r>
          </w:p>
        </w:tc>
      </w:tr>
      <w:tr w:rsidR="007B6ED2" w14:paraId="1881429B" w14:textId="77777777" w:rsidTr="00EA11F0">
        <w:tblPrEx>
          <w:tblCellMar>
            <w:top w:w="43" w:type="dxa"/>
            <w:left w:w="65" w:type="dxa"/>
            <w:right w:w="19" w:type="dxa"/>
          </w:tblCellMar>
        </w:tblPrEx>
        <w:trPr>
          <w:trHeight w:val="1130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0BBEAAB" w14:textId="77777777" w:rsidR="007B6ED2" w:rsidRDefault="007B6ED2" w:rsidP="007B6ED2"/>
        </w:tc>
        <w:tc>
          <w:tcPr>
            <w:tcW w:w="154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A330F" w14:textId="77777777" w:rsidR="007B6ED2" w:rsidRPr="000B6E8D" w:rsidRDefault="007B6ED2" w:rsidP="007B6ED2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Periodo</w:t>
            </w:r>
          </w:p>
          <w:p w14:paraId="0FF905E0" w14:textId="5F15BF28" w:rsidR="007B6ED2" w:rsidRDefault="007B6ED2" w:rsidP="007B6ED2">
            <w:pPr>
              <w:ind w:left="1"/>
              <w:jc w:val="center"/>
            </w:pPr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(</w:t>
            </w: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voci)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E73ED" w14:textId="77777777" w:rsidR="007B6ED2" w:rsidRPr="000B6E8D" w:rsidRDefault="007B6ED2" w:rsidP="007B6ED2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Settembre</w:t>
            </w:r>
          </w:p>
          <w:p w14:paraId="7AA24095" w14:textId="77777777" w:rsidR="007B6ED2" w:rsidRPr="000B6E8D" w:rsidRDefault="007B6ED2" w:rsidP="007B6ED2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Ottobre</w:t>
            </w:r>
          </w:p>
          <w:p w14:paraId="3D948D23" w14:textId="77777777" w:rsidR="007B6ED2" w:rsidRPr="000B6E8D" w:rsidRDefault="007B6ED2" w:rsidP="007B6ED2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Novembre</w:t>
            </w:r>
          </w:p>
          <w:p w14:paraId="4CCCCF96" w14:textId="06F75F0B" w:rsidR="007B6ED2" w:rsidRDefault="007B6ED2" w:rsidP="007B6ED2">
            <w:pPr>
              <w:ind w:left="7"/>
            </w:pPr>
            <w:r w:rsidRPr="000B6E8D">
              <w:rPr>
                <w:rFonts w:ascii="Garamond" w:hAnsi="Garamond"/>
                <w:sz w:val="20"/>
              </w:rPr>
              <w:t>□ Dicembre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DDFB0" w14:textId="77777777" w:rsidR="007B6ED2" w:rsidRPr="000B6E8D" w:rsidRDefault="007B6ED2" w:rsidP="007B6ED2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Gennaio</w:t>
            </w:r>
          </w:p>
          <w:p w14:paraId="626B27DF" w14:textId="77777777" w:rsidR="007B6ED2" w:rsidRPr="000B6E8D" w:rsidRDefault="007B6ED2" w:rsidP="007B6ED2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Febbraio</w:t>
            </w:r>
          </w:p>
          <w:p w14:paraId="68448B27" w14:textId="1EAD350B" w:rsidR="007B6ED2" w:rsidRDefault="00EA11F0" w:rsidP="007B6ED2">
            <w:pPr>
              <w:ind w:left="5" w:right="899"/>
            </w:pPr>
            <w:r>
              <w:rPr>
                <w:rFonts w:ascii="Garamond" w:hAnsi="Garamond"/>
                <w:sz w:val="20"/>
              </w:rPr>
              <w:t>x</w:t>
            </w:r>
            <w:r w:rsidR="007B6ED2">
              <w:rPr>
                <w:rFonts w:ascii="Garamond" w:hAnsi="Garamond"/>
                <w:sz w:val="20"/>
              </w:rPr>
              <w:t xml:space="preserve"> </w:t>
            </w:r>
            <w:proofErr w:type="gramStart"/>
            <w:r w:rsidR="007B6ED2" w:rsidRPr="000B6E8D">
              <w:rPr>
                <w:rFonts w:ascii="Garamond" w:hAnsi="Garamond"/>
                <w:sz w:val="20"/>
              </w:rPr>
              <w:t>Marzo</w:t>
            </w:r>
            <w:proofErr w:type="gramEnd"/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5D9A7AEA" w14:textId="77777777" w:rsidR="007B6ED2" w:rsidRPr="000B6E8D" w:rsidRDefault="007B6ED2" w:rsidP="007B6ED2">
            <w:pPr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 xml:space="preserve">x </w:t>
            </w:r>
            <w:proofErr w:type="gramStart"/>
            <w:r w:rsidRPr="000B6E8D">
              <w:rPr>
                <w:rFonts w:ascii="Garamond" w:hAnsi="Garamond"/>
                <w:sz w:val="20"/>
              </w:rPr>
              <w:t>Aprile</w:t>
            </w:r>
            <w:proofErr w:type="gramEnd"/>
          </w:p>
          <w:p w14:paraId="0A6A4637" w14:textId="64B3C607" w:rsidR="007B6ED2" w:rsidRPr="000B6E8D" w:rsidRDefault="00EA11F0" w:rsidP="007B6ED2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</w:t>
            </w:r>
            <w:r>
              <w:rPr>
                <w:rFonts w:ascii="Garamond" w:hAnsi="Garamond"/>
                <w:sz w:val="20"/>
              </w:rPr>
              <w:t xml:space="preserve"> </w:t>
            </w:r>
            <w:r w:rsidR="007B6ED2" w:rsidRPr="000B6E8D">
              <w:rPr>
                <w:rFonts w:ascii="Garamond" w:hAnsi="Garamond"/>
                <w:sz w:val="20"/>
              </w:rPr>
              <w:t>Maggio</w:t>
            </w:r>
          </w:p>
          <w:p w14:paraId="64FEA809" w14:textId="54D53126" w:rsidR="007B6ED2" w:rsidRDefault="007B6ED2" w:rsidP="007B6ED2">
            <w:pPr>
              <w:ind w:left="7"/>
            </w:pPr>
            <w:r w:rsidRPr="000B6E8D">
              <w:rPr>
                <w:rFonts w:ascii="Garamond" w:hAnsi="Garamond"/>
                <w:sz w:val="20"/>
              </w:rPr>
              <w:t>□</w:t>
            </w:r>
            <w:r>
              <w:rPr>
                <w:rFonts w:ascii="Garamond" w:hAnsi="Garamond"/>
                <w:sz w:val="20"/>
              </w:rPr>
              <w:t xml:space="preserve"> </w:t>
            </w:r>
            <w:r w:rsidRPr="000B6E8D">
              <w:rPr>
                <w:rFonts w:ascii="Garamond" w:hAnsi="Garamond"/>
                <w:sz w:val="20"/>
              </w:rPr>
              <w:t>Giugno</w:t>
            </w:r>
          </w:p>
        </w:tc>
      </w:tr>
      <w:tr w:rsidR="007B6ED2" w14:paraId="6F2EBDA3" w14:textId="77777777" w:rsidTr="00EA11F0">
        <w:tblPrEx>
          <w:tblCellMar>
            <w:top w:w="43" w:type="dxa"/>
            <w:left w:w="65" w:type="dxa"/>
            <w:right w:w="19" w:type="dxa"/>
          </w:tblCellMar>
        </w:tblPrEx>
        <w:trPr>
          <w:trHeight w:val="1718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4C33A2C" w14:textId="77777777" w:rsidR="007B6ED2" w:rsidRPr="000B6E8D" w:rsidRDefault="007B6ED2" w:rsidP="007B6ED2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lastRenderedPageBreak/>
              <w:t>Metodi Formativi</w:t>
            </w:r>
          </w:p>
          <w:p w14:paraId="3554FEED" w14:textId="609B9C53" w:rsidR="007B6ED2" w:rsidRDefault="007B6ED2" w:rsidP="007B6ED2">
            <w:pPr>
              <w:jc w:val="center"/>
            </w:pP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016CA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laboratorio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Esercitazioni di gruppo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79971906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lezione frontale</w:t>
            </w:r>
          </w:p>
          <w:p w14:paraId="34A7EC9F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debriefing</w:t>
            </w:r>
          </w:p>
          <w:p w14:paraId="292D69E7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esercitazioni di carteggio</w:t>
            </w:r>
          </w:p>
          <w:p w14:paraId="4E448A19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dialogo formativo</w:t>
            </w:r>
          </w:p>
          <w:p w14:paraId="3672D05A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problem solving</w:t>
            </w:r>
          </w:p>
          <w:p w14:paraId="2A1F9D6D" w14:textId="6DAFDC6B" w:rsidR="007B6ED2" w:rsidRDefault="007B6ED2" w:rsidP="007B6ED2">
            <w:pPr>
              <w:ind w:left="7"/>
            </w:pPr>
            <w:r w:rsidRPr="005F0F4C">
              <w:rPr>
                <w:rFonts w:ascii="Garamond" w:hAnsi="Garamond"/>
                <w:sz w:val="20"/>
                <w:szCs w:val="20"/>
              </w:rPr>
              <w:t>□ problem</w:t>
            </w:r>
          </w:p>
        </w:tc>
        <w:tc>
          <w:tcPr>
            <w:tcW w:w="3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5838DC46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alternanza</w:t>
            </w:r>
          </w:p>
          <w:p w14:paraId="186758C7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project work</w:t>
            </w:r>
          </w:p>
          <w:p w14:paraId="4FC57A9F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simulazione – virtual Lab</w:t>
            </w:r>
          </w:p>
          <w:p w14:paraId="65FE05AB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□ e-learning </w:t>
            </w:r>
          </w:p>
          <w:p w14:paraId="5D2C5E24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0A246FEF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32E6EA08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CLIL</w:t>
            </w:r>
          </w:p>
          <w:p w14:paraId="5FAD1650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Altro: Didattica Digitale Integrata DDI e  </w:t>
            </w:r>
          </w:p>
          <w:p w14:paraId="12695D58" w14:textId="0E3DDA00" w:rsidR="007B6ED2" w:rsidRDefault="007B6ED2" w:rsidP="007B6ED2">
            <w:pPr>
              <w:ind w:left="12"/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    Didattica a Distanza DAD</w:t>
            </w:r>
          </w:p>
        </w:tc>
      </w:tr>
      <w:tr w:rsidR="007B6ED2" w14:paraId="5A36A6F1" w14:textId="77777777" w:rsidTr="00EA11F0">
        <w:tblPrEx>
          <w:tblCellMar>
            <w:top w:w="43" w:type="dxa"/>
            <w:left w:w="65" w:type="dxa"/>
            <w:right w:w="19" w:type="dxa"/>
          </w:tblCellMar>
        </w:tblPrEx>
        <w:trPr>
          <w:trHeight w:val="1643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09C61CF" w14:textId="77777777" w:rsidR="007B6ED2" w:rsidRPr="000B6E8D" w:rsidRDefault="007B6ED2" w:rsidP="007B6ED2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Mezzi, strumenti</w:t>
            </w:r>
          </w:p>
          <w:p w14:paraId="1A6129FA" w14:textId="77777777" w:rsidR="007B6ED2" w:rsidRPr="000B6E8D" w:rsidRDefault="007B6ED2" w:rsidP="007B6ED2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 xml:space="preserve">e sussidi </w:t>
            </w:r>
          </w:p>
          <w:p w14:paraId="27B10060" w14:textId="1C942541" w:rsidR="007B6ED2" w:rsidRDefault="007B6ED2" w:rsidP="007B6ED2">
            <w:pPr>
              <w:jc w:val="center"/>
            </w:pP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ADD83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attrezzature di laboratorio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PC, LIM</w:t>
            </w:r>
            <w:r w:rsidRPr="005F0F4C">
              <w:rPr>
                <w:rFonts w:ascii="Garamond" w:hAnsi="Garamond"/>
                <w:sz w:val="20"/>
                <w:szCs w:val="20"/>
              </w:rPr>
              <w:t xml:space="preserve">) </w:t>
            </w:r>
          </w:p>
          <w:p w14:paraId="0300B3A6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simulatore</w:t>
            </w:r>
          </w:p>
          <w:p w14:paraId="4CF89E9A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monografie di apparati</w:t>
            </w:r>
          </w:p>
          <w:p w14:paraId="78E955BB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virtual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– lab</w:t>
            </w:r>
          </w:p>
          <w:p w14:paraId="2A8AEB55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x Piattaforma Gsuite (Google classroom,   </w:t>
            </w:r>
          </w:p>
          <w:p w14:paraId="2E72F439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    google meet, Gmail, Google Calendar)</w:t>
            </w:r>
          </w:p>
          <w:p w14:paraId="0B0FE81B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5AC00DB4" w14:textId="7A65E263" w:rsidR="007B6ED2" w:rsidRPr="007B6ED2" w:rsidRDefault="007B6ED2" w:rsidP="007B6ED2">
            <w:pPr>
              <w:ind w:left="7"/>
              <w:rPr>
                <w:lang w:val="en-US"/>
              </w:rPr>
            </w:pPr>
          </w:p>
        </w:tc>
        <w:tc>
          <w:tcPr>
            <w:tcW w:w="3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73158423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dispense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Appunti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1B7B1E8A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libro di testo</w:t>
            </w:r>
          </w:p>
          <w:p w14:paraId="5D4F564B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pubblicazioni ed e-book</w:t>
            </w:r>
          </w:p>
          <w:p w14:paraId="47AE63FF" w14:textId="77777777" w:rsidR="007B6ED2" w:rsidRPr="005F0F4C" w:rsidRDefault="007B6ED2" w:rsidP="007B6ED2">
            <w:pPr>
              <w:rPr>
                <w:rFonts w:ascii="Garamond" w:eastAsia="MS Mincho" w:hAnsi="Garamond"/>
                <w:sz w:val="20"/>
                <w:szCs w:val="20"/>
                <w:lang w:eastAsia="ja-JP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apparati multimediali</w:t>
            </w:r>
          </w:p>
          <w:p w14:paraId="083F04EF" w14:textId="77777777" w:rsidR="007B6ED2" w:rsidRPr="005F0F4C" w:rsidRDefault="007B6ED2" w:rsidP="007B6ED2">
            <w:pPr>
              <w:rPr>
                <w:rFonts w:ascii="Garamond" w:eastAsia="MS Mincho" w:hAnsi="Garamond"/>
                <w:sz w:val="20"/>
                <w:szCs w:val="20"/>
                <w:lang w:eastAsia="ja-JP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strumenti per calcolo elettronico</w:t>
            </w:r>
          </w:p>
          <w:p w14:paraId="74ACE963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Strumenti di misura</w:t>
            </w:r>
          </w:p>
          <w:p w14:paraId="130C4EC5" w14:textId="28826D62" w:rsidR="007B6ED2" w:rsidRDefault="007B6ED2" w:rsidP="007B6ED2">
            <w:pPr>
              <w:ind w:left="12"/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Cartografia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tradiz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>. e/o elettronica</w:t>
            </w:r>
          </w:p>
        </w:tc>
      </w:tr>
      <w:tr w:rsidR="00DF3EE9" w14:paraId="3F278F7F" w14:textId="77777777" w:rsidTr="00EA11F0">
        <w:tblPrEx>
          <w:tblCellMar>
            <w:top w:w="43" w:type="dxa"/>
            <w:left w:w="65" w:type="dxa"/>
            <w:right w:w="19" w:type="dxa"/>
          </w:tblCellMar>
        </w:tblPrEx>
        <w:trPr>
          <w:trHeight w:val="650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002060"/>
          </w:tcPr>
          <w:p w14:paraId="7DAF6169" w14:textId="77777777" w:rsidR="00DF3EE9" w:rsidRDefault="00DF3EE9"/>
        </w:tc>
        <w:tc>
          <w:tcPr>
            <w:tcW w:w="74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double" w:sz="7" w:space="0" w:color="000000"/>
            </w:tcBorders>
            <w:shd w:val="clear" w:color="auto" w:fill="002060"/>
            <w:vAlign w:val="bottom"/>
          </w:tcPr>
          <w:p w14:paraId="4C38EEA2" w14:textId="77777777" w:rsidR="00DF3EE9" w:rsidRDefault="0048001F">
            <w:pPr>
              <w:ind w:left="427"/>
            </w:pPr>
            <w:r>
              <w:rPr>
                <w:b/>
                <w:i/>
                <w:color w:val="FFFFFF"/>
                <w:sz w:val="28"/>
              </w:rPr>
              <w:t>V</w:t>
            </w:r>
            <w:r>
              <w:rPr>
                <w:b/>
                <w:i/>
                <w:color w:val="FFFFFF"/>
              </w:rPr>
              <w:t xml:space="preserve">ERIFICHE </w:t>
            </w:r>
            <w:r>
              <w:rPr>
                <w:b/>
                <w:i/>
                <w:color w:val="FFFFFF"/>
                <w:sz w:val="28"/>
              </w:rPr>
              <w:t>E</w:t>
            </w:r>
            <w:r>
              <w:rPr>
                <w:b/>
                <w:i/>
                <w:color w:val="FFFFFF"/>
              </w:rPr>
              <w:t xml:space="preserve"> </w:t>
            </w:r>
            <w:r>
              <w:rPr>
                <w:b/>
                <w:i/>
                <w:color w:val="FFFFFF"/>
                <w:sz w:val="28"/>
              </w:rPr>
              <w:t>C</w:t>
            </w:r>
            <w:r>
              <w:rPr>
                <w:b/>
                <w:i/>
                <w:color w:val="FFFFFF"/>
              </w:rPr>
              <w:t xml:space="preserve">RITERI </w:t>
            </w:r>
            <w:r>
              <w:rPr>
                <w:b/>
                <w:i/>
                <w:color w:val="FFFFFF"/>
                <w:sz w:val="28"/>
              </w:rPr>
              <w:t>D</w:t>
            </w:r>
            <w:r>
              <w:rPr>
                <w:b/>
                <w:i/>
                <w:color w:val="FFFFFF"/>
              </w:rPr>
              <w:t xml:space="preserve">I </w:t>
            </w:r>
            <w:r>
              <w:rPr>
                <w:b/>
                <w:i/>
                <w:color w:val="FFFFFF"/>
                <w:sz w:val="28"/>
              </w:rPr>
              <w:t>V</w:t>
            </w:r>
            <w:r>
              <w:rPr>
                <w:b/>
                <w:i/>
                <w:color w:val="FFFFFF"/>
              </w:rPr>
              <w:t>ALUTAZIONE</w:t>
            </w:r>
            <w:r>
              <w:rPr>
                <w:b/>
                <w:i/>
                <w:color w:val="FFFFFF"/>
                <w:sz w:val="28"/>
              </w:rPr>
              <w:t xml:space="preserve"> </w:t>
            </w:r>
          </w:p>
        </w:tc>
      </w:tr>
      <w:tr w:rsidR="007B6ED2" w14:paraId="74FA79DB" w14:textId="77777777" w:rsidTr="00EA11F0">
        <w:tblPrEx>
          <w:tblCellMar>
            <w:top w:w="43" w:type="dxa"/>
            <w:left w:w="65" w:type="dxa"/>
            <w:right w:w="19" w:type="dxa"/>
          </w:tblCellMar>
        </w:tblPrEx>
        <w:trPr>
          <w:trHeight w:val="2452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BB8E263" w14:textId="4CD48763" w:rsidR="007B6ED2" w:rsidRDefault="007B6ED2" w:rsidP="007B6ED2">
            <w:pPr>
              <w:ind w:right="46"/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In itinere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75743" w14:textId="77777777" w:rsidR="007B6ED2" w:rsidRPr="005F0F4C" w:rsidRDefault="007B6ED2" w:rsidP="007B6ED2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strutturata</w:t>
            </w:r>
          </w:p>
          <w:p w14:paraId="089B4B1B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x prova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semistrutturata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quesiti a stimolo chiuso e risposta aperta, tipologia mista con quesiti a risposta aperta e quesiti a scelta e/o a risposta multipla e/o a completamento, trattazione sintetica, studio di casi…</w:t>
            </w:r>
            <w:r w:rsidRPr="005F0F4C">
              <w:rPr>
                <w:rFonts w:ascii="Garamond" w:hAnsi="Garamond"/>
                <w:sz w:val="20"/>
                <w:szCs w:val="20"/>
              </w:rPr>
              <w:t xml:space="preserve">) </w:t>
            </w:r>
          </w:p>
          <w:p w14:paraId="489D1344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in laboratorio</w:t>
            </w:r>
          </w:p>
          <w:p w14:paraId="4CF8E3FB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relazione</w:t>
            </w:r>
          </w:p>
          <w:p w14:paraId="034EEA94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comprensione e/o analisi del testo </w:t>
            </w:r>
          </w:p>
          <w:p w14:paraId="0589F3CE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tema storico/di ordine generale</w:t>
            </w:r>
          </w:p>
          <w:p w14:paraId="185AD69F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esercizi di grammatica</w:t>
            </w:r>
          </w:p>
          <w:p w14:paraId="6FE83F62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saggio breve/articolo di giornale</w:t>
            </w:r>
          </w:p>
          <w:p w14:paraId="3BD474F2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di simulazione</w:t>
            </w:r>
          </w:p>
          <w:p w14:paraId="60973E28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soluzione di problemi</w:t>
            </w:r>
          </w:p>
          <w:p w14:paraId="253860FF" w14:textId="77777777" w:rsidR="007B6ED2" w:rsidRPr="005F0F4C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elaborazioni grafiche</w:t>
            </w:r>
          </w:p>
          <w:p w14:paraId="052EF80F" w14:textId="7EEDCFA7" w:rsidR="007B6ED2" w:rsidRDefault="007B6ED2" w:rsidP="007B6ED2">
            <w:pPr>
              <w:ind w:left="7"/>
            </w:pPr>
            <w:r w:rsidRPr="005F0F4C">
              <w:rPr>
                <w:rFonts w:ascii="Garamond" w:hAnsi="Garamond"/>
                <w:sz w:val="20"/>
                <w:szCs w:val="20"/>
              </w:rPr>
              <w:t>x interrogazioni/colloqui</w:t>
            </w:r>
          </w:p>
        </w:tc>
        <w:tc>
          <w:tcPr>
            <w:tcW w:w="37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14:paraId="66EEB16F" w14:textId="77777777" w:rsidR="007B6ED2" w:rsidRPr="000B6E8D" w:rsidRDefault="007B6ED2" w:rsidP="007B6ED2">
            <w:pPr>
              <w:jc w:val="center"/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Criteri di Valutazione</w:t>
            </w:r>
          </w:p>
          <w:p w14:paraId="6E19CB09" w14:textId="77777777" w:rsidR="007B6ED2" w:rsidRPr="000B6E8D" w:rsidRDefault="007B6ED2" w:rsidP="007B6ED2">
            <w:pPr>
              <w:jc w:val="center"/>
            </w:pPr>
          </w:p>
          <w:p w14:paraId="6E8EFEB2" w14:textId="77777777" w:rsidR="007B6ED2" w:rsidRPr="000B6E8D" w:rsidRDefault="007B6ED2" w:rsidP="007B6ED2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I criteri di valutazione per le prove sono quelli riportati nel P.T.O.F.; per le prove scritte strutturate e semi strutturate si assegna un punteggio ad ogni singolo quesito in base al grado di difficoltà.</w:t>
            </w:r>
          </w:p>
          <w:p w14:paraId="7ECDD830" w14:textId="77777777" w:rsidR="007B6ED2" w:rsidRPr="000B6E8D" w:rsidRDefault="007B6ED2" w:rsidP="007B6ED2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Nella valutazione finale dell’allievo si terrà   conto del profitto, dell’impegno e dei progressi compiuti dal discente nella sua attività di apprendimento</w:t>
            </w:r>
          </w:p>
          <w:p w14:paraId="39EBAE70" w14:textId="77777777" w:rsidR="007B6ED2" w:rsidRPr="000B6E8D" w:rsidRDefault="007B6ED2" w:rsidP="007B6ED2">
            <w:pPr>
              <w:jc w:val="both"/>
              <w:rPr>
                <w:rFonts w:ascii="Garamond" w:hAnsi="Garamond"/>
                <w:sz w:val="20"/>
              </w:rPr>
            </w:pPr>
          </w:p>
          <w:p w14:paraId="218FC20D" w14:textId="77777777" w:rsidR="007B6ED2" w:rsidRPr="000B6E8D" w:rsidRDefault="007B6ED2" w:rsidP="007B6ED2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Gli esiti delle </w:t>
            </w:r>
            <w:r w:rsidRPr="000B6E8D">
              <w:rPr>
                <w:rFonts w:ascii="Garamond" w:hAnsi="Garamond"/>
                <w:b/>
                <w:sz w:val="20"/>
              </w:rPr>
              <w:t>misurazioni in itinere</w:t>
            </w:r>
            <w:r w:rsidRPr="000B6E8D">
              <w:rPr>
                <w:rFonts w:ascii="Garamond" w:hAnsi="Garamond"/>
                <w:sz w:val="20"/>
              </w:rPr>
              <w:t xml:space="preserve"> e delle </w:t>
            </w:r>
            <w:r w:rsidRPr="000B6E8D">
              <w:rPr>
                <w:rFonts w:ascii="Garamond" w:hAnsi="Garamond"/>
                <w:b/>
                <w:sz w:val="20"/>
              </w:rPr>
              <w:t>prove di fine modulo</w:t>
            </w:r>
            <w:r w:rsidRPr="000B6E8D">
              <w:rPr>
                <w:rFonts w:ascii="Garamond" w:hAnsi="Garamond"/>
                <w:sz w:val="20"/>
              </w:rPr>
              <w:t xml:space="preserve"> concorrono nella </w:t>
            </w:r>
            <w:r w:rsidRPr="000B6E8D">
              <w:rPr>
                <w:rFonts w:ascii="Garamond" w:hAnsi="Garamond"/>
                <w:sz w:val="20"/>
              </w:rPr>
              <w:lastRenderedPageBreak/>
              <w:t>formulazione della valutazione finale dello stesso.</w:t>
            </w:r>
          </w:p>
          <w:p w14:paraId="23142B84" w14:textId="77777777" w:rsidR="007B6ED2" w:rsidRPr="000B6E8D" w:rsidRDefault="007B6ED2" w:rsidP="007B6ED2">
            <w:pPr>
              <w:jc w:val="both"/>
              <w:rPr>
                <w:rFonts w:ascii="Garamond" w:hAnsi="Garamond"/>
                <w:sz w:val="20"/>
              </w:rPr>
            </w:pPr>
          </w:p>
          <w:p w14:paraId="57D622AB" w14:textId="77777777" w:rsidR="007B6ED2" w:rsidRPr="000B6E8D" w:rsidRDefault="007B6ED2" w:rsidP="007B6ED2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del modulo</w:t>
            </w:r>
            <w:r w:rsidRPr="000B6E8D">
              <w:rPr>
                <w:rFonts w:ascii="Garamond" w:hAnsi="Garamond"/>
                <w:sz w:val="20"/>
              </w:rPr>
              <w:t xml:space="preserve"> è data dalla media dei voti delle prove intermedie e di quelle di fine modulo.</w:t>
            </w:r>
          </w:p>
          <w:p w14:paraId="4CFCF168" w14:textId="77777777" w:rsidR="007B6ED2" w:rsidRPr="000B6E8D" w:rsidRDefault="007B6ED2" w:rsidP="007B6ED2">
            <w:pPr>
              <w:jc w:val="both"/>
              <w:rPr>
                <w:rFonts w:ascii="Garamond" w:hAnsi="Garamond"/>
                <w:sz w:val="20"/>
              </w:rPr>
            </w:pPr>
          </w:p>
          <w:p w14:paraId="1EC60337" w14:textId="77777777" w:rsidR="007B6ED2" w:rsidRPr="000B6E8D" w:rsidRDefault="007B6ED2" w:rsidP="007B6ED2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dell’intero modulo</w:t>
            </w:r>
            <w:r w:rsidRPr="000B6E8D">
              <w:rPr>
                <w:rFonts w:ascii="Garamond" w:hAnsi="Garamond"/>
                <w:sz w:val="20"/>
              </w:rPr>
              <w:t xml:space="preserve"> con </w:t>
            </w:r>
            <w:r w:rsidRPr="000B6E8D">
              <w:rPr>
                <w:rFonts w:ascii="Garamond" w:hAnsi="Garamond"/>
                <w:b/>
                <w:sz w:val="20"/>
              </w:rPr>
              <w:t>voto inferiore a 6</w:t>
            </w:r>
            <w:r w:rsidRPr="000B6E8D">
              <w:rPr>
                <w:rFonts w:ascii="Garamond" w:hAnsi="Garamond"/>
                <w:sz w:val="20"/>
              </w:rPr>
              <w:t xml:space="preserve"> richiede che l’alunno recuperi e sia sottoposto a verifiche entro la fine dell’anno scolastico relative all’intero modulo o alla/e parti di esso in cui sono state individuate carenze.</w:t>
            </w:r>
          </w:p>
          <w:p w14:paraId="2D76260E" w14:textId="77777777" w:rsidR="007B6ED2" w:rsidRPr="000B6E8D" w:rsidRDefault="007B6ED2" w:rsidP="007B6ED2">
            <w:pPr>
              <w:jc w:val="both"/>
              <w:rPr>
                <w:rFonts w:ascii="Garamond" w:hAnsi="Garamond"/>
                <w:sz w:val="20"/>
              </w:rPr>
            </w:pPr>
          </w:p>
          <w:p w14:paraId="7F72DFA3" w14:textId="289EAF18" w:rsidR="007B6ED2" w:rsidRDefault="007B6ED2" w:rsidP="007B6ED2"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quadrimestrale</w:t>
            </w:r>
            <w:r w:rsidRPr="000B6E8D">
              <w:rPr>
                <w:rFonts w:ascii="Garamond" w:hAnsi="Garamond"/>
                <w:sz w:val="20"/>
              </w:rPr>
              <w:t xml:space="preserve"> scaturisce dalla media dei voti unitamente ai criteri della griglia integrativa di valutazione quadrimestrale approvata dal </w:t>
            </w:r>
            <w:proofErr w:type="spellStart"/>
            <w:r w:rsidRPr="000B6E8D">
              <w:rPr>
                <w:rFonts w:ascii="Garamond" w:hAnsi="Garamond"/>
                <w:sz w:val="20"/>
              </w:rPr>
              <w:t>CdD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B6ED2" w14:paraId="0A03C075" w14:textId="77777777" w:rsidTr="00EA11F0">
        <w:tblPrEx>
          <w:tblCellMar>
            <w:top w:w="43" w:type="dxa"/>
            <w:left w:w="65" w:type="dxa"/>
            <w:right w:w="19" w:type="dxa"/>
          </w:tblCellMar>
        </w:tblPrEx>
        <w:trPr>
          <w:trHeight w:val="2208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821C8B5" w14:textId="5E483D45" w:rsidR="007B6ED2" w:rsidRDefault="007B6ED2" w:rsidP="007B6ED2">
            <w:pPr>
              <w:ind w:right="45"/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lastRenderedPageBreak/>
              <w:t>Fine modulo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2179C" w14:textId="77777777" w:rsidR="007B6ED2" w:rsidRPr="00FF5515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prova strutturata</w:t>
            </w:r>
          </w:p>
          <w:p w14:paraId="5080A29F" w14:textId="77777777" w:rsidR="007B6ED2" w:rsidRPr="00FF5515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 xml:space="preserve">x prova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semistrutturata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quesiti a stimolo chiuso e risposta aperta, tipologia mista con quesiti a risposta aperta e quesiti a scelta e/o a risposta multipla e/o a completamento, trattazione sintetica, studio di casi…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71EB9DA0" w14:textId="77777777" w:rsidR="007B6ED2" w:rsidRPr="00FF5515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prova in laboratorio</w:t>
            </w:r>
          </w:p>
          <w:p w14:paraId="770B0A98" w14:textId="77777777" w:rsidR="007B6ED2" w:rsidRPr="00FF5515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x relazione</w:t>
            </w:r>
          </w:p>
          <w:p w14:paraId="7DA252A4" w14:textId="77777777" w:rsidR="007B6ED2" w:rsidRPr="00FF5515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griglie di osservazione</w:t>
            </w:r>
          </w:p>
          <w:p w14:paraId="57494D4C" w14:textId="77777777" w:rsidR="007B6ED2" w:rsidRPr="00FF5515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comprensione del testo</w:t>
            </w:r>
          </w:p>
          <w:p w14:paraId="32272FDB" w14:textId="77777777" w:rsidR="007B6ED2" w:rsidRPr="00FF5515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prova di simulazione</w:t>
            </w:r>
          </w:p>
          <w:p w14:paraId="2463B6D5" w14:textId="77777777" w:rsidR="007B6ED2" w:rsidRPr="00FF5515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x soluzione di problemi</w:t>
            </w:r>
          </w:p>
          <w:p w14:paraId="2069CDCA" w14:textId="77777777" w:rsidR="007B6ED2" w:rsidRDefault="007B6ED2" w:rsidP="007B6ED2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elaborazioni grafiche</w:t>
            </w:r>
          </w:p>
          <w:p w14:paraId="464750BA" w14:textId="16089201" w:rsidR="007B6ED2" w:rsidRDefault="007B6ED2" w:rsidP="007B6ED2">
            <w:pPr>
              <w:ind w:left="7"/>
            </w:pPr>
            <w:r>
              <w:rPr>
                <w:rFonts w:ascii="Garamond" w:hAnsi="Garamond"/>
                <w:sz w:val="20"/>
              </w:rPr>
              <w:t>x</w:t>
            </w:r>
            <w:r w:rsidRPr="000B6E8D">
              <w:rPr>
                <w:rFonts w:ascii="Garamond" w:hAnsi="Garamond"/>
                <w:sz w:val="20"/>
                <w:szCs w:val="20"/>
              </w:rPr>
              <w:t xml:space="preserve"> interrogazioni/colloqui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14:paraId="38F0D40D" w14:textId="77777777" w:rsidR="007B6ED2" w:rsidRDefault="007B6ED2" w:rsidP="007B6ED2"/>
        </w:tc>
      </w:tr>
      <w:tr w:rsidR="007B6ED2" w14:paraId="1F46A3EE" w14:textId="77777777" w:rsidTr="00EA11F0">
        <w:tblPrEx>
          <w:tblCellMar>
            <w:top w:w="43" w:type="dxa"/>
            <w:left w:w="65" w:type="dxa"/>
            <w:right w:w="19" w:type="dxa"/>
          </w:tblCellMar>
        </w:tblPrEx>
        <w:trPr>
          <w:trHeight w:val="895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CFAF1CA" w14:textId="7333E46B" w:rsidR="007B6ED2" w:rsidRDefault="007B6ED2" w:rsidP="007B6ED2">
            <w:pPr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Livelli minimi per le verifiche</w:t>
            </w:r>
          </w:p>
        </w:tc>
        <w:tc>
          <w:tcPr>
            <w:tcW w:w="7454" w:type="dxa"/>
            <w:gridSpan w:val="7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64C972D1" w14:textId="737EEEA6" w:rsidR="007B6ED2" w:rsidRDefault="00EA11F0" w:rsidP="007B6ED2">
            <w:r w:rsidRPr="005F0F4C">
              <w:rPr>
                <w:rFonts w:ascii="Garamond" w:hAnsi="Garamond"/>
              </w:rPr>
              <w:t xml:space="preserve">Conoscenza essenziale e semplice dei contenuti proposti e iniziale maturazione delle abilità correlate. Esposizione con qualche lieve improprietà e con modesto uso del lessico della disciplina. L’allievo deve dimostrare una sufficiente conoscenza </w:t>
            </w:r>
            <w:r>
              <w:rPr>
                <w:rFonts w:ascii="Garamond" w:hAnsi="Garamond"/>
              </w:rPr>
              <w:t>degli argomenti trattati.</w:t>
            </w:r>
          </w:p>
        </w:tc>
      </w:tr>
      <w:tr w:rsidR="007B6ED2" w14:paraId="06F7A46E" w14:textId="77777777" w:rsidTr="00EA11F0">
        <w:tblPrEx>
          <w:tblCellMar>
            <w:top w:w="43" w:type="dxa"/>
            <w:left w:w="65" w:type="dxa"/>
            <w:right w:w="19" w:type="dxa"/>
          </w:tblCellMar>
        </w:tblPrEx>
        <w:trPr>
          <w:trHeight w:val="998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40B996E" w14:textId="008F5A39" w:rsidR="007B6ED2" w:rsidRDefault="007B6ED2" w:rsidP="007B6ED2">
            <w:pPr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Azioni di recupero ed approfondimento</w:t>
            </w:r>
          </w:p>
        </w:tc>
        <w:tc>
          <w:tcPr>
            <w:tcW w:w="7454" w:type="dxa"/>
            <w:gridSpan w:val="7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7" w:space="0" w:color="000000"/>
            </w:tcBorders>
            <w:vAlign w:val="center"/>
          </w:tcPr>
          <w:p w14:paraId="6E7B3044" w14:textId="02220DBB" w:rsidR="007B6ED2" w:rsidRDefault="007B6ED2" w:rsidP="007B6ED2">
            <w:pPr>
              <w:jc w:val="both"/>
            </w:pPr>
            <w:r w:rsidRPr="00AE0E40">
              <w:rPr>
                <w:rFonts w:ascii="Garamond" w:hAnsi="Garamond"/>
              </w:rPr>
              <w:t>Recupero in itinere, sportello didattico,</w:t>
            </w:r>
            <w:r>
              <w:rPr>
                <w:rFonts w:ascii="Garamond" w:hAnsi="Garamond"/>
              </w:rPr>
              <w:t xml:space="preserve"> </w:t>
            </w:r>
            <w:r w:rsidRPr="00AE0E40">
              <w:rPr>
                <w:rFonts w:ascii="Garamond" w:hAnsi="Garamond"/>
              </w:rPr>
              <w:t>recupero individuale e autonomo, approfondimento autonomo e/o di gruppo. Al termine del modulo e sulla base dei risultati ottenuti, il docente indica per ciascun studente le modalità di recupero suggerite.</w:t>
            </w:r>
          </w:p>
        </w:tc>
      </w:tr>
    </w:tbl>
    <w:p w14:paraId="656BD006" w14:textId="77777777" w:rsidR="00DF3EE9" w:rsidRDefault="0048001F">
      <w:pPr>
        <w:spacing w:after="0"/>
      </w:pPr>
      <w:r>
        <w:rPr>
          <w:sz w:val="24"/>
        </w:rPr>
        <w:t xml:space="preserve"> </w:t>
      </w:r>
    </w:p>
    <w:p w14:paraId="74185BA1" w14:textId="77777777" w:rsidR="00DF3EE9" w:rsidRDefault="0048001F">
      <w:pPr>
        <w:spacing w:after="0"/>
      </w:pPr>
      <w:r>
        <w:rPr>
          <w:b/>
          <w:sz w:val="24"/>
        </w:rPr>
        <w:t xml:space="preserve"> </w:t>
      </w:r>
    </w:p>
    <w:p w14:paraId="1D2875DE" w14:textId="3E35441F" w:rsidR="00DF3EE9" w:rsidRDefault="0048001F" w:rsidP="004E777D">
      <w:pPr>
        <w:pStyle w:val="Titolo1"/>
        <w:ind w:left="-5"/>
        <w:jc w:val="center"/>
      </w:pPr>
      <w:r w:rsidRPr="004E777D">
        <w:rPr>
          <w:rFonts w:ascii="Garamond" w:hAnsi="Garamond"/>
          <w:smallCaps/>
          <w:sz w:val="22"/>
          <w:szCs w:val="24"/>
        </w:rPr>
        <w:t>MODULO N.4</w:t>
      </w:r>
      <w:r>
        <w:t xml:space="preserve"> </w:t>
      </w:r>
      <w:r w:rsidRPr="004E777D">
        <w:rPr>
          <w:rFonts w:ascii="Garamond" w:hAnsi="Garamond"/>
          <w:smallCaps/>
          <w:sz w:val="22"/>
          <w:szCs w:val="24"/>
          <w:u w:val="single"/>
        </w:rPr>
        <w:t>Stivaggio, rizzaggio e maneggio del carico</w:t>
      </w:r>
    </w:p>
    <w:p w14:paraId="343E93CD" w14:textId="77777777" w:rsidR="00DF3EE9" w:rsidRDefault="0048001F">
      <w:pPr>
        <w:spacing w:after="0"/>
      </w:pPr>
      <w:r>
        <w:rPr>
          <w:b/>
          <w:sz w:val="24"/>
        </w:rPr>
        <w:t xml:space="preserve"> </w:t>
      </w:r>
    </w:p>
    <w:tbl>
      <w:tblPr>
        <w:tblStyle w:val="TableGrid"/>
        <w:tblW w:w="10314" w:type="dxa"/>
        <w:tblInd w:w="-338" w:type="dxa"/>
        <w:tblCellMar>
          <w:top w:w="46" w:type="dxa"/>
          <w:left w:w="72" w:type="dxa"/>
          <w:bottom w:w="12" w:type="dxa"/>
          <w:right w:w="16" w:type="dxa"/>
        </w:tblCellMar>
        <w:tblLook w:val="04A0" w:firstRow="1" w:lastRow="0" w:firstColumn="1" w:lastColumn="0" w:noHBand="0" w:noVBand="1"/>
      </w:tblPr>
      <w:tblGrid>
        <w:gridCol w:w="2858"/>
        <w:gridCol w:w="32"/>
        <w:gridCol w:w="1516"/>
        <w:gridCol w:w="425"/>
        <w:gridCol w:w="1543"/>
        <w:gridCol w:w="163"/>
        <w:gridCol w:w="1803"/>
        <w:gridCol w:w="1974"/>
      </w:tblGrid>
      <w:tr w:rsidR="00DF3EE9" w14:paraId="53198813" w14:textId="77777777" w:rsidTr="007A2C3B">
        <w:trPr>
          <w:trHeight w:val="653"/>
        </w:trPr>
        <w:tc>
          <w:tcPr>
            <w:tcW w:w="10314" w:type="dxa"/>
            <w:gridSpan w:val="8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C1C1C1"/>
            <w:vAlign w:val="bottom"/>
          </w:tcPr>
          <w:p w14:paraId="5FB8E441" w14:textId="77777777" w:rsidR="00DF3EE9" w:rsidRDefault="0048001F">
            <w:pPr>
              <w:ind w:right="56"/>
              <w:jc w:val="center"/>
            </w:pPr>
            <w:r>
              <w:rPr>
                <w:b/>
                <w:i/>
                <w:sz w:val="28"/>
              </w:rPr>
              <w:t>Competenza (</w:t>
            </w:r>
            <w:proofErr w:type="spellStart"/>
            <w:r>
              <w:rPr>
                <w:b/>
                <w:i/>
                <w:sz w:val="28"/>
              </w:rPr>
              <w:t>rif.</w:t>
            </w:r>
            <w:proofErr w:type="spellEnd"/>
            <w:r>
              <w:rPr>
                <w:b/>
                <w:i/>
                <w:sz w:val="28"/>
              </w:rPr>
              <w:t xml:space="preserve"> STCW 95 </w:t>
            </w:r>
            <w:proofErr w:type="spellStart"/>
            <w:r>
              <w:rPr>
                <w:b/>
                <w:i/>
                <w:sz w:val="28"/>
              </w:rPr>
              <w:t>Emended</w:t>
            </w:r>
            <w:proofErr w:type="spellEnd"/>
            <w:r>
              <w:rPr>
                <w:b/>
                <w:i/>
                <w:sz w:val="28"/>
              </w:rPr>
              <w:t xml:space="preserve"> 2010)</w:t>
            </w:r>
            <w:r>
              <w:rPr>
                <w:i/>
                <w:sz w:val="28"/>
              </w:rPr>
              <w:t xml:space="preserve"> </w:t>
            </w:r>
          </w:p>
        </w:tc>
      </w:tr>
      <w:tr w:rsidR="00DF3EE9" w14:paraId="3E1AA253" w14:textId="77777777" w:rsidTr="007A2C3B">
        <w:trPr>
          <w:trHeight w:val="603"/>
        </w:trPr>
        <w:tc>
          <w:tcPr>
            <w:tcW w:w="10314" w:type="dxa"/>
            <w:gridSpan w:val="8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1586216A" w14:textId="77777777" w:rsidR="00DF3EE9" w:rsidRDefault="0048001F">
            <w:pPr>
              <w:ind w:right="53"/>
              <w:jc w:val="center"/>
            </w:pPr>
            <w:r>
              <w:rPr>
                <w:b/>
                <w:i/>
                <w:sz w:val="24"/>
              </w:rPr>
              <w:t>---</w:t>
            </w:r>
            <w:r>
              <w:rPr>
                <w:b/>
                <w:sz w:val="24"/>
              </w:rPr>
              <w:t xml:space="preserve"> </w:t>
            </w:r>
          </w:p>
          <w:p w14:paraId="55BC912F" w14:textId="77777777" w:rsidR="00DF3EE9" w:rsidRDefault="0048001F">
            <w:pPr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F3EE9" w14:paraId="65A6FF04" w14:textId="77777777" w:rsidTr="007A2C3B">
        <w:trPr>
          <w:trHeight w:val="1954"/>
        </w:trPr>
        <w:tc>
          <w:tcPr>
            <w:tcW w:w="10314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bottom"/>
          </w:tcPr>
          <w:p w14:paraId="1ED2135C" w14:textId="77777777" w:rsidR="00DF3EE9" w:rsidRDefault="0048001F">
            <w:pPr>
              <w:ind w:right="58"/>
              <w:jc w:val="center"/>
            </w:pPr>
            <w:r>
              <w:rPr>
                <w:b/>
                <w:i/>
                <w:sz w:val="28"/>
              </w:rPr>
              <w:lastRenderedPageBreak/>
              <w:t xml:space="preserve">Competenza LL GG  </w:t>
            </w:r>
          </w:p>
          <w:p w14:paraId="7C3D75A7" w14:textId="77777777" w:rsidR="00DF3EE9" w:rsidRDefault="0048001F">
            <w:pPr>
              <w:jc w:val="center"/>
            </w:pPr>
            <w:r>
              <w:rPr>
                <w:b/>
                <w:sz w:val="24"/>
              </w:rPr>
              <w:t xml:space="preserve">Gestire l’attività di trasporto tenendo conto delle interazioni con l’ambiente esterno (fisico e delle condizioni meteorologiche) in cui viene espletata. </w:t>
            </w:r>
          </w:p>
          <w:p w14:paraId="5CD78193" w14:textId="77777777" w:rsidR="00DF3EE9" w:rsidRDefault="0048001F">
            <w:pPr>
              <w:jc w:val="center"/>
            </w:pPr>
            <w:r>
              <w:rPr>
                <w:b/>
                <w:sz w:val="24"/>
              </w:rPr>
              <w:t xml:space="preserve">Gestire in modo appropriato gli spazi a bordo e organizzare i servizi di carico e scarico, di sistemazione delle merci e dei passeggeri. </w:t>
            </w:r>
          </w:p>
          <w:p w14:paraId="5292D29F" w14:textId="77777777" w:rsidR="00DF3EE9" w:rsidRDefault="0048001F">
            <w:pPr>
              <w:ind w:right="54"/>
              <w:jc w:val="center"/>
            </w:pPr>
            <w:r>
              <w:rPr>
                <w:b/>
                <w:sz w:val="24"/>
              </w:rPr>
              <w:t>Operare nel sistema qualità nel rispetto delle normative sulla sicurezza</w:t>
            </w:r>
            <w:r>
              <w:rPr>
                <w:sz w:val="18"/>
              </w:rPr>
              <w:t xml:space="preserve"> </w:t>
            </w:r>
          </w:p>
        </w:tc>
      </w:tr>
      <w:tr w:rsidR="004E777D" w14:paraId="565165AE" w14:textId="77777777" w:rsidTr="00EA11F0">
        <w:trPr>
          <w:trHeight w:val="684"/>
        </w:trPr>
        <w:tc>
          <w:tcPr>
            <w:tcW w:w="289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29233D0" w14:textId="73EA2045" w:rsidR="004E777D" w:rsidRDefault="004E777D" w:rsidP="004E777D">
            <w:pPr>
              <w:ind w:right="57"/>
              <w:jc w:val="center"/>
            </w:pPr>
            <w:r>
              <w:rPr>
                <w:b/>
                <w:i/>
                <w:sz w:val="24"/>
              </w:rPr>
              <w:t xml:space="preserve">Prerequisiti  </w:t>
            </w:r>
          </w:p>
        </w:tc>
        <w:tc>
          <w:tcPr>
            <w:tcW w:w="7424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DDA99F7" w14:textId="1D2ACDE3" w:rsidR="004E777D" w:rsidRDefault="004E777D" w:rsidP="004E777D">
            <w:pPr>
              <w:jc w:val="both"/>
            </w:pPr>
            <w:r>
              <w:rPr>
                <w:rFonts w:ascii="Garamond" w:hAnsi="Garamond"/>
              </w:rPr>
              <w:t xml:space="preserve">Conoscenza dei moduli precedenti. </w:t>
            </w:r>
            <w:r w:rsidRPr="006D2A1E">
              <w:rPr>
                <w:rFonts w:ascii="Garamond" w:hAnsi="Garamond"/>
              </w:rPr>
              <w:t xml:space="preserve">Argomenti </w:t>
            </w:r>
            <w:r>
              <w:rPr>
                <w:rFonts w:ascii="Garamond" w:hAnsi="Garamond"/>
              </w:rPr>
              <w:t xml:space="preserve">di inglese, </w:t>
            </w:r>
            <w:r w:rsidRPr="006D2A1E">
              <w:rPr>
                <w:rFonts w:ascii="Garamond" w:hAnsi="Garamond"/>
              </w:rPr>
              <w:t>di scienze e tecnologie applicate del primo biennio</w:t>
            </w:r>
            <w:r>
              <w:rPr>
                <w:rFonts w:ascii="Garamond" w:hAnsi="Garamond"/>
              </w:rPr>
              <w:t xml:space="preserve">, </w:t>
            </w:r>
            <w:r w:rsidRPr="00526EC8">
              <w:rPr>
                <w:rFonts w:ascii="Garamond" w:hAnsi="Garamond"/>
              </w:rPr>
              <w:t>di logistica del terzo anno</w:t>
            </w:r>
            <w:r>
              <w:rPr>
                <w:rFonts w:ascii="Garamond" w:hAnsi="Garamond"/>
              </w:rPr>
              <w:t xml:space="preserve">, di scienze della navigazione. </w:t>
            </w:r>
            <w:r w:rsidRPr="00526EC8">
              <w:rPr>
                <w:rFonts w:ascii="Garamond" w:hAnsi="Garamond"/>
              </w:rPr>
              <w:t xml:space="preserve"> </w:t>
            </w:r>
          </w:p>
        </w:tc>
      </w:tr>
      <w:tr w:rsidR="004E777D" w14:paraId="3656A594" w14:textId="77777777" w:rsidTr="00EA11F0">
        <w:trPr>
          <w:trHeight w:val="347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BB6B2F5" w14:textId="0CAF4E59" w:rsidR="004E777D" w:rsidRDefault="004E777D" w:rsidP="004E777D">
            <w:pPr>
              <w:ind w:right="53"/>
              <w:jc w:val="center"/>
            </w:pPr>
            <w:r>
              <w:rPr>
                <w:b/>
                <w:i/>
                <w:sz w:val="24"/>
              </w:rPr>
              <w:t xml:space="preserve">Discipline coinvolte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AFC264F" w14:textId="7DD86BAC" w:rsidR="004E777D" w:rsidRDefault="00EA11F0" w:rsidP="004E777D">
            <w:r w:rsidRPr="006D2A1E">
              <w:rPr>
                <w:rFonts w:ascii="Garamond" w:hAnsi="Garamond"/>
              </w:rPr>
              <w:t>Inglese, Diritto</w:t>
            </w:r>
            <w:r w:rsidRPr="00301197">
              <w:rPr>
                <w:rFonts w:ascii="Garamond" w:hAnsi="Garamond"/>
              </w:rPr>
              <w:t xml:space="preserve"> ed Economia</w:t>
            </w:r>
            <w:r>
              <w:rPr>
                <w:rFonts w:ascii="Garamond" w:hAnsi="Garamond"/>
              </w:rPr>
              <w:t xml:space="preserve">, </w:t>
            </w:r>
            <w:r w:rsidRPr="00C9520E">
              <w:rPr>
                <w:rFonts w:ascii="Garamond" w:hAnsi="Garamond"/>
              </w:rPr>
              <w:t>Scienze della navigazione</w:t>
            </w:r>
            <w:r>
              <w:t xml:space="preserve">. </w:t>
            </w:r>
          </w:p>
        </w:tc>
      </w:tr>
      <w:tr w:rsidR="00DF3EE9" w14:paraId="636D4A42" w14:textId="77777777" w:rsidTr="007A2C3B">
        <w:trPr>
          <w:trHeight w:val="506"/>
        </w:trPr>
        <w:tc>
          <w:tcPr>
            <w:tcW w:w="10314" w:type="dxa"/>
            <w:gridSpan w:val="8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351AE26D" w14:textId="77777777" w:rsidR="00DF3EE9" w:rsidRDefault="0048001F">
            <w:pPr>
              <w:ind w:right="173"/>
              <w:jc w:val="center"/>
            </w:pPr>
            <w:r>
              <w:rPr>
                <w:b/>
                <w:color w:val="FFFFFF"/>
                <w:sz w:val="24"/>
              </w:rPr>
              <w:t>A</w:t>
            </w:r>
            <w:r>
              <w:rPr>
                <w:b/>
                <w:color w:val="FFFFFF"/>
                <w:sz w:val="19"/>
              </w:rPr>
              <w:t>BILITÀ</w:t>
            </w:r>
            <w:r>
              <w:rPr>
                <w:color w:val="0070C0"/>
                <w:sz w:val="24"/>
              </w:rPr>
              <w:t xml:space="preserve"> </w:t>
            </w:r>
          </w:p>
        </w:tc>
      </w:tr>
      <w:tr w:rsidR="00DF3EE9" w14:paraId="5E3E75F5" w14:textId="77777777" w:rsidTr="007A2C3B">
        <w:trPr>
          <w:trHeight w:val="1261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2C6BDEF" w14:textId="77777777" w:rsidR="00DF3EE9" w:rsidRDefault="0048001F">
            <w:pPr>
              <w:ind w:right="57"/>
              <w:jc w:val="center"/>
            </w:pPr>
            <w:r>
              <w:rPr>
                <w:b/>
                <w:i/>
                <w:sz w:val="24"/>
              </w:rPr>
              <w:t xml:space="preserve">Abilità LLGG 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D71729C" w14:textId="77777777" w:rsidR="00DF3EE9" w:rsidRPr="004E777D" w:rsidRDefault="0048001F" w:rsidP="004E777D">
            <w:pPr>
              <w:jc w:val="both"/>
              <w:rPr>
                <w:rFonts w:ascii="Garamond" w:hAnsi="Garamond"/>
              </w:rPr>
            </w:pPr>
            <w:r w:rsidRPr="004E777D">
              <w:rPr>
                <w:rFonts w:ascii="Garamond" w:hAnsi="Garamond"/>
              </w:rPr>
              <w:t xml:space="preserve">Organizzare il ciclo logistico ottimizzando le risorse a disposizione. </w:t>
            </w:r>
          </w:p>
          <w:p w14:paraId="14469D05" w14:textId="77777777" w:rsidR="00DF3EE9" w:rsidRPr="004E777D" w:rsidRDefault="0048001F" w:rsidP="004E777D">
            <w:pPr>
              <w:jc w:val="both"/>
              <w:rPr>
                <w:rFonts w:ascii="Garamond" w:hAnsi="Garamond"/>
              </w:rPr>
            </w:pPr>
            <w:r w:rsidRPr="004E777D">
              <w:rPr>
                <w:rFonts w:ascii="Garamond" w:hAnsi="Garamond"/>
              </w:rPr>
              <w:t xml:space="preserve">Utilizzare le tecnologie a supporto dell’operatività logistica. </w:t>
            </w:r>
          </w:p>
          <w:p w14:paraId="74029431" w14:textId="77777777" w:rsidR="00DF3EE9" w:rsidRPr="004E777D" w:rsidRDefault="0048001F" w:rsidP="004E777D">
            <w:pPr>
              <w:spacing w:line="239" w:lineRule="auto"/>
              <w:jc w:val="both"/>
              <w:rPr>
                <w:rFonts w:ascii="Garamond" w:hAnsi="Garamond"/>
              </w:rPr>
            </w:pPr>
            <w:r w:rsidRPr="004E777D">
              <w:rPr>
                <w:rFonts w:ascii="Garamond" w:hAnsi="Garamond"/>
              </w:rPr>
              <w:t xml:space="preserve">Individuare ed applicare le norme di settore connesse alla sicurezza delle persone, del mezzo, dell’ambiente. </w:t>
            </w:r>
          </w:p>
          <w:p w14:paraId="21FC11AA" w14:textId="77777777" w:rsidR="00DF3EE9" w:rsidRPr="004E777D" w:rsidRDefault="0048001F" w:rsidP="004E777D">
            <w:pPr>
              <w:jc w:val="both"/>
              <w:rPr>
                <w:rFonts w:ascii="Garamond" w:hAnsi="Garamond"/>
              </w:rPr>
            </w:pPr>
            <w:r w:rsidRPr="004E777D">
              <w:rPr>
                <w:rFonts w:ascii="Garamond" w:hAnsi="Garamond"/>
              </w:rPr>
              <w:t xml:space="preserve">Riconoscere le criticità ambientali che intervengono nei sistemi logistici </w:t>
            </w:r>
          </w:p>
        </w:tc>
      </w:tr>
      <w:tr w:rsidR="00DF3EE9" w14:paraId="41816436" w14:textId="77777777" w:rsidTr="007A2C3B">
        <w:trPr>
          <w:trHeight w:val="784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D40119F" w14:textId="77777777" w:rsidR="00DF3EE9" w:rsidRDefault="0048001F">
            <w:pPr>
              <w:ind w:left="720" w:right="778"/>
              <w:jc w:val="center"/>
            </w:pPr>
            <w:proofErr w:type="gramStart"/>
            <w:r>
              <w:rPr>
                <w:b/>
                <w:i/>
                <w:sz w:val="24"/>
              </w:rPr>
              <w:t>Abilità  da</w:t>
            </w:r>
            <w:proofErr w:type="gramEnd"/>
            <w:r>
              <w:rPr>
                <w:b/>
                <w:i/>
                <w:sz w:val="24"/>
              </w:rPr>
              <w:t xml:space="preserve"> formulare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DF0BD87" w14:textId="77777777" w:rsidR="00DF3EE9" w:rsidRPr="004E777D" w:rsidRDefault="0048001F" w:rsidP="004E777D">
            <w:pPr>
              <w:jc w:val="both"/>
              <w:rPr>
                <w:rFonts w:ascii="Garamond" w:hAnsi="Garamond"/>
              </w:rPr>
            </w:pPr>
            <w:r w:rsidRPr="004E777D">
              <w:rPr>
                <w:rFonts w:ascii="Garamond" w:hAnsi="Garamond"/>
              </w:rPr>
              <w:t xml:space="preserve">Utilizzare le corrette procedure per il maneggio del carico </w:t>
            </w:r>
          </w:p>
          <w:p w14:paraId="57A3C9CB" w14:textId="0879A2D8" w:rsidR="00DF3EE9" w:rsidRPr="004E777D" w:rsidRDefault="0048001F" w:rsidP="004E777D">
            <w:pPr>
              <w:jc w:val="both"/>
              <w:rPr>
                <w:rFonts w:ascii="Garamond" w:hAnsi="Garamond"/>
              </w:rPr>
            </w:pPr>
            <w:r w:rsidRPr="004E777D">
              <w:rPr>
                <w:rFonts w:ascii="Garamond" w:hAnsi="Garamond"/>
              </w:rPr>
              <w:t>Riconoscere le normative che intervengono in materia di maneggio, stivaggio e rizzaggio del carico</w:t>
            </w:r>
            <w:r w:rsidR="007A2C3B">
              <w:rPr>
                <w:rFonts w:ascii="Garamond" w:hAnsi="Garamond"/>
              </w:rPr>
              <w:t>.</w:t>
            </w:r>
            <w:r w:rsidRPr="004E777D">
              <w:rPr>
                <w:rFonts w:ascii="Garamond" w:hAnsi="Garamond"/>
              </w:rPr>
              <w:t xml:space="preserve"> </w:t>
            </w:r>
          </w:p>
        </w:tc>
      </w:tr>
      <w:tr w:rsidR="00DF3EE9" w14:paraId="1E645142" w14:textId="77777777" w:rsidTr="007A2C3B">
        <w:trPr>
          <w:trHeight w:val="602"/>
        </w:trPr>
        <w:tc>
          <w:tcPr>
            <w:tcW w:w="10314" w:type="dxa"/>
            <w:gridSpan w:val="8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1BEE41F0" w14:textId="77777777" w:rsidR="00DF3EE9" w:rsidRDefault="0048001F">
            <w:pPr>
              <w:ind w:right="166"/>
              <w:jc w:val="center"/>
            </w:pPr>
            <w:r>
              <w:rPr>
                <w:b/>
                <w:color w:val="FFFFFF"/>
              </w:rPr>
              <w:t>C</w:t>
            </w:r>
            <w:r>
              <w:rPr>
                <w:b/>
                <w:color w:val="FFFFFF"/>
                <w:sz w:val="18"/>
              </w:rPr>
              <w:t>ONOSCENZE</w:t>
            </w:r>
            <w:r>
              <w:rPr>
                <w:b/>
                <w:color w:val="FFFFFF"/>
              </w:rPr>
              <w:t xml:space="preserve"> </w:t>
            </w:r>
          </w:p>
        </w:tc>
      </w:tr>
      <w:tr w:rsidR="00DF3EE9" w14:paraId="75658BDF" w14:textId="77777777" w:rsidTr="00EA11F0">
        <w:trPr>
          <w:trHeight w:val="609"/>
        </w:trPr>
        <w:tc>
          <w:tcPr>
            <w:tcW w:w="289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98E05E1" w14:textId="00BEFAB3" w:rsidR="00DF3EE9" w:rsidRDefault="0048001F">
            <w:pPr>
              <w:ind w:right="55"/>
              <w:jc w:val="center"/>
            </w:pPr>
            <w:r>
              <w:rPr>
                <w:b/>
                <w:i/>
                <w:sz w:val="24"/>
              </w:rPr>
              <w:t xml:space="preserve">Conoscenze LLGG </w:t>
            </w:r>
          </w:p>
        </w:tc>
        <w:tc>
          <w:tcPr>
            <w:tcW w:w="7424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884455B" w14:textId="7CD478B9" w:rsidR="00DF3EE9" w:rsidRDefault="0048001F">
            <w:pPr>
              <w:jc w:val="both"/>
            </w:pPr>
            <w:r w:rsidRPr="004E777D">
              <w:rPr>
                <w:rFonts w:ascii="Garamond" w:hAnsi="Garamond"/>
              </w:rPr>
              <w:t>Strutture e risorse del sistema logistico: magazzini e strutture relative, mezzi di movimentazione interna, mezzi di trasporto, infrastrutture intermodali</w:t>
            </w:r>
            <w:r w:rsidR="007A2C3B">
              <w:rPr>
                <w:rFonts w:ascii="Garamond" w:hAnsi="Garamond"/>
              </w:rPr>
              <w:t>.</w:t>
            </w:r>
          </w:p>
        </w:tc>
      </w:tr>
      <w:tr w:rsidR="00DF3EE9" w14:paraId="3C81EA65" w14:textId="77777777" w:rsidTr="00F50F1C">
        <w:trPr>
          <w:trHeight w:val="1186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3B3E5B8" w14:textId="77777777" w:rsidR="00DF3EE9" w:rsidRDefault="0048001F">
            <w:pPr>
              <w:ind w:left="670" w:right="670"/>
              <w:jc w:val="center"/>
            </w:pPr>
            <w:r>
              <w:rPr>
                <w:b/>
                <w:i/>
                <w:sz w:val="24"/>
              </w:rPr>
              <w:t xml:space="preserve">Conoscenze da formulare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3780997D" w14:textId="58740CA5" w:rsidR="00DF3EE9" w:rsidRPr="007A2C3B" w:rsidRDefault="0048001F" w:rsidP="007A2C3B">
            <w:pPr>
              <w:jc w:val="both"/>
              <w:rPr>
                <w:rFonts w:ascii="Garamond" w:hAnsi="Garamond"/>
              </w:rPr>
            </w:pPr>
            <w:r w:rsidRPr="007A2C3B">
              <w:rPr>
                <w:rFonts w:ascii="Garamond" w:hAnsi="Garamond"/>
              </w:rPr>
              <w:t>Condizioni per un buon stivaggio</w:t>
            </w:r>
            <w:r w:rsidR="00F50F1C">
              <w:rPr>
                <w:rFonts w:ascii="Garamond" w:hAnsi="Garamond"/>
              </w:rPr>
              <w:t>.</w:t>
            </w:r>
            <w:r w:rsidRPr="007A2C3B">
              <w:rPr>
                <w:rFonts w:ascii="Garamond" w:hAnsi="Garamond"/>
              </w:rPr>
              <w:t xml:space="preserve"> </w:t>
            </w:r>
          </w:p>
          <w:p w14:paraId="5B8D1B7D" w14:textId="75BD94E6" w:rsidR="00DF3EE9" w:rsidRPr="007A2C3B" w:rsidRDefault="0048001F" w:rsidP="007A2C3B">
            <w:pPr>
              <w:jc w:val="both"/>
              <w:rPr>
                <w:rFonts w:ascii="Garamond" w:hAnsi="Garamond"/>
              </w:rPr>
            </w:pPr>
            <w:r w:rsidRPr="007A2C3B">
              <w:rPr>
                <w:rFonts w:ascii="Garamond" w:hAnsi="Garamond"/>
              </w:rPr>
              <w:t>Rizzaggio container</w:t>
            </w:r>
            <w:r w:rsidR="00F50F1C">
              <w:rPr>
                <w:rFonts w:ascii="Garamond" w:hAnsi="Garamond"/>
              </w:rPr>
              <w:t>.</w:t>
            </w:r>
          </w:p>
          <w:p w14:paraId="4F646466" w14:textId="05063BE9" w:rsidR="00DF3EE9" w:rsidRPr="007A2C3B" w:rsidRDefault="0048001F" w:rsidP="007A2C3B">
            <w:pPr>
              <w:jc w:val="both"/>
              <w:rPr>
                <w:rFonts w:ascii="Garamond" w:hAnsi="Garamond"/>
              </w:rPr>
            </w:pPr>
            <w:r w:rsidRPr="007A2C3B">
              <w:rPr>
                <w:rFonts w:ascii="Garamond" w:hAnsi="Garamond"/>
              </w:rPr>
              <w:t>Gestione merci liquide: caratteristiche principali delle navi cisterna</w:t>
            </w:r>
            <w:r w:rsidR="00F50F1C">
              <w:rPr>
                <w:rFonts w:ascii="Garamond" w:hAnsi="Garamond"/>
              </w:rPr>
              <w:t>.</w:t>
            </w:r>
            <w:r w:rsidRPr="007A2C3B">
              <w:rPr>
                <w:rFonts w:ascii="Garamond" w:hAnsi="Garamond"/>
              </w:rPr>
              <w:t xml:space="preserve"> </w:t>
            </w:r>
          </w:p>
          <w:p w14:paraId="098132AE" w14:textId="4430EF82" w:rsidR="00DF3EE9" w:rsidRDefault="0048001F" w:rsidP="00F50F1C">
            <w:pPr>
              <w:jc w:val="both"/>
            </w:pPr>
            <w:r w:rsidRPr="007A2C3B">
              <w:rPr>
                <w:rFonts w:ascii="Garamond" w:hAnsi="Garamond"/>
              </w:rPr>
              <w:t>Elementi di base del CSS Code</w:t>
            </w:r>
            <w:r w:rsidR="00F50F1C">
              <w:rPr>
                <w:rFonts w:ascii="Garamond" w:hAnsi="Garamond"/>
              </w:rPr>
              <w:t xml:space="preserve">, </w:t>
            </w:r>
            <w:r w:rsidRPr="007A2C3B">
              <w:rPr>
                <w:rFonts w:ascii="Garamond" w:hAnsi="Garamond"/>
              </w:rPr>
              <w:t>del IBC Code</w:t>
            </w:r>
            <w:r w:rsidR="00F50F1C">
              <w:rPr>
                <w:rFonts w:ascii="Garamond" w:hAnsi="Garamond"/>
              </w:rPr>
              <w:t xml:space="preserve">, </w:t>
            </w:r>
            <w:r w:rsidRPr="007A2C3B">
              <w:rPr>
                <w:rFonts w:ascii="Garamond" w:hAnsi="Garamond"/>
              </w:rPr>
              <w:t>del IGC Code</w:t>
            </w:r>
            <w:r w:rsidR="00F50F1C">
              <w:rPr>
                <w:rFonts w:ascii="Garamond" w:hAnsi="Garamond"/>
              </w:rPr>
              <w:t xml:space="preserve">, </w:t>
            </w:r>
            <w:r w:rsidRPr="007A2C3B">
              <w:rPr>
                <w:rFonts w:ascii="Garamond" w:hAnsi="Garamond"/>
              </w:rPr>
              <w:t>del IMSBC Code</w:t>
            </w:r>
            <w:r w:rsidR="00F50F1C">
              <w:rPr>
                <w:rFonts w:ascii="Garamond" w:hAnsi="Garamond"/>
              </w:rPr>
              <w:t>, d</w:t>
            </w:r>
            <w:r w:rsidRPr="007A2C3B">
              <w:rPr>
                <w:rFonts w:ascii="Garamond" w:hAnsi="Garamond"/>
              </w:rPr>
              <w:t>el IMDG Code</w:t>
            </w:r>
            <w:r w:rsidR="00F50F1C">
              <w:rPr>
                <w:rFonts w:ascii="Garamond" w:hAnsi="Garamond"/>
              </w:rPr>
              <w:t xml:space="preserve">, </w:t>
            </w:r>
            <w:r w:rsidRPr="007A2C3B">
              <w:rPr>
                <w:rFonts w:ascii="Garamond" w:hAnsi="Garamond"/>
              </w:rPr>
              <w:t xml:space="preserve">del Grain </w:t>
            </w:r>
            <w:r w:rsidR="00F50F1C">
              <w:rPr>
                <w:rFonts w:ascii="Garamond" w:hAnsi="Garamond"/>
              </w:rPr>
              <w:t>C</w:t>
            </w:r>
            <w:r w:rsidRPr="007A2C3B">
              <w:rPr>
                <w:rFonts w:ascii="Garamond" w:hAnsi="Garamond"/>
              </w:rPr>
              <w:t>ode</w:t>
            </w:r>
            <w:r w:rsidR="00F50F1C" w:rsidRPr="00EA11F0">
              <w:rPr>
                <w:rFonts w:ascii="Garamond" w:hAnsi="Garamond"/>
              </w:rPr>
              <w:t>, del Blu Code.</w:t>
            </w:r>
          </w:p>
        </w:tc>
      </w:tr>
      <w:tr w:rsidR="00DF3EE9" w14:paraId="14C61E02" w14:textId="77777777" w:rsidTr="007A2C3B">
        <w:trPr>
          <w:trHeight w:val="594"/>
        </w:trPr>
        <w:tc>
          <w:tcPr>
            <w:tcW w:w="2890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09EC79" w14:textId="77777777" w:rsidR="00DF3EE9" w:rsidRDefault="0048001F">
            <w:pPr>
              <w:jc w:val="center"/>
            </w:pPr>
            <w:r>
              <w:rPr>
                <w:b/>
                <w:i/>
                <w:sz w:val="24"/>
              </w:rPr>
              <w:t xml:space="preserve">Contenuti disciplinari minimi </w:t>
            </w:r>
          </w:p>
        </w:tc>
        <w:tc>
          <w:tcPr>
            <w:tcW w:w="7424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045DB05" w14:textId="4B629EB3" w:rsidR="007A2C3B" w:rsidRDefault="007A2C3B" w:rsidP="007A2C3B">
            <w:pPr>
              <w:pStyle w:val="Paragrafoelenco"/>
              <w:ind w:left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 essenziali dei contenuti.</w:t>
            </w:r>
          </w:p>
          <w:p w14:paraId="1AC1B840" w14:textId="72F046D9" w:rsidR="00DF3EE9" w:rsidRDefault="007A2C3B" w:rsidP="007A2C3B">
            <w:r>
              <w:rPr>
                <w:rFonts w:ascii="Garamond" w:hAnsi="Garamond"/>
              </w:rPr>
              <w:t>Saper utilizzare le informazioni ed esprimerle con una certa chiarezza.</w:t>
            </w:r>
          </w:p>
        </w:tc>
      </w:tr>
      <w:tr w:rsidR="007A2C3B" w14:paraId="610CDE82" w14:textId="77777777" w:rsidTr="007A2C3B">
        <w:tblPrEx>
          <w:tblCellMar>
            <w:top w:w="40" w:type="dxa"/>
            <w:left w:w="65" w:type="dxa"/>
            <w:bottom w:w="10" w:type="dxa"/>
            <w:right w:w="19" w:type="dxa"/>
          </w:tblCellMar>
        </w:tblPrEx>
        <w:trPr>
          <w:trHeight w:val="562"/>
        </w:trPr>
        <w:tc>
          <w:tcPr>
            <w:tcW w:w="28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0BA7E4D" w14:textId="554946A3" w:rsidR="007A2C3B" w:rsidRDefault="007A2C3B" w:rsidP="007A2C3B">
            <w:pPr>
              <w:ind w:right="45"/>
              <w:jc w:val="center"/>
            </w:pPr>
            <w:r>
              <w:rPr>
                <w:sz w:val="24"/>
              </w:rPr>
              <w:t xml:space="preserve">  </w:t>
            </w:r>
            <w:r>
              <w:rPr>
                <w:b/>
                <w:i/>
                <w:sz w:val="24"/>
              </w:rPr>
              <w:t xml:space="preserve">Impegno Orario </w:t>
            </w:r>
          </w:p>
        </w:tc>
        <w:tc>
          <w:tcPr>
            <w:tcW w:w="1973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C3C19" w14:textId="24A0ACCA" w:rsidR="007A2C3B" w:rsidRDefault="007A2C3B" w:rsidP="007A2C3B">
            <w:pPr>
              <w:ind w:left="178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Durata in ore</w:t>
            </w:r>
          </w:p>
        </w:tc>
        <w:tc>
          <w:tcPr>
            <w:tcW w:w="5483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27EA42AE" w14:textId="2ECB97F5" w:rsidR="007A2C3B" w:rsidRDefault="007A2C3B" w:rsidP="007A2C3B">
            <w:pPr>
              <w:ind w:left="178"/>
            </w:pPr>
            <w:r>
              <w:t>18</w:t>
            </w:r>
          </w:p>
        </w:tc>
      </w:tr>
      <w:tr w:rsidR="007A2C3B" w14:paraId="11EAE619" w14:textId="77777777" w:rsidTr="000E35C6">
        <w:tblPrEx>
          <w:tblCellMar>
            <w:top w:w="40" w:type="dxa"/>
            <w:left w:w="65" w:type="dxa"/>
            <w:bottom w:w="10" w:type="dxa"/>
            <w:right w:w="19" w:type="dxa"/>
          </w:tblCellMar>
        </w:tblPrEx>
        <w:trPr>
          <w:trHeight w:val="1130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5C0FE23" w14:textId="77777777" w:rsidR="007A2C3B" w:rsidRDefault="007A2C3B" w:rsidP="007A2C3B"/>
        </w:tc>
        <w:tc>
          <w:tcPr>
            <w:tcW w:w="154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C1F0D" w14:textId="77777777" w:rsidR="007A2C3B" w:rsidRPr="000B6E8D" w:rsidRDefault="007A2C3B" w:rsidP="007A2C3B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Periodo</w:t>
            </w:r>
          </w:p>
          <w:p w14:paraId="63AB2FBD" w14:textId="160FF7D0" w:rsidR="007A2C3B" w:rsidRDefault="007A2C3B" w:rsidP="007A2C3B">
            <w:pPr>
              <w:ind w:left="1"/>
              <w:jc w:val="center"/>
            </w:pPr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(</w:t>
            </w: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voci)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CF598" w14:textId="77777777" w:rsidR="007A2C3B" w:rsidRPr="000B6E8D" w:rsidRDefault="007A2C3B" w:rsidP="007A2C3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Settembre</w:t>
            </w:r>
          </w:p>
          <w:p w14:paraId="4ED6B923" w14:textId="77777777" w:rsidR="007A2C3B" w:rsidRPr="000B6E8D" w:rsidRDefault="007A2C3B" w:rsidP="007A2C3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Ottobre</w:t>
            </w:r>
          </w:p>
          <w:p w14:paraId="1E89434B" w14:textId="77777777" w:rsidR="007A2C3B" w:rsidRPr="000B6E8D" w:rsidRDefault="007A2C3B" w:rsidP="007A2C3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Novembre</w:t>
            </w:r>
          </w:p>
          <w:p w14:paraId="79D1233C" w14:textId="12E743FA" w:rsidR="007A2C3B" w:rsidRDefault="007A2C3B" w:rsidP="007A2C3B">
            <w:pPr>
              <w:ind w:left="7"/>
            </w:pPr>
            <w:r w:rsidRPr="000B6E8D">
              <w:rPr>
                <w:rFonts w:ascii="Garamond" w:hAnsi="Garamond"/>
                <w:sz w:val="20"/>
              </w:rPr>
              <w:t>□ Dicembre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5C399" w14:textId="77777777" w:rsidR="007A2C3B" w:rsidRPr="000B6E8D" w:rsidRDefault="007A2C3B" w:rsidP="007A2C3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Gennaio</w:t>
            </w:r>
          </w:p>
          <w:p w14:paraId="094D8014" w14:textId="77777777" w:rsidR="007A2C3B" w:rsidRPr="000B6E8D" w:rsidRDefault="007A2C3B" w:rsidP="007A2C3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 Febbraio</w:t>
            </w:r>
          </w:p>
          <w:p w14:paraId="701CA356" w14:textId="7D373B48" w:rsidR="007A2C3B" w:rsidRDefault="007A2C3B" w:rsidP="007A2C3B">
            <w:pPr>
              <w:ind w:left="5"/>
            </w:pPr>
            <w:r w:rsidRPr="000B6E8D">
              <w:rPr>
                <w:rFonts w:ascii="Garamond" w:hAnsi="Garamond"/>
                <w:sz w:val="20"/>
              </w:rPr>
              <w:t>□</w:t>
            </w:r>
            <w:r>
              <w:rPr>
                <w:rFonts w:ascii="Garamond" w:hAnsi="Garamond"/>
                <w:sz w:val="20"/>
              </w:rPr>
              <w:t xml:space="preserve"> </w:t>
            </w:r>
            <w:r w:rsidRPr="000B6E8D">
              <w:rPr>
                <w:rFonts w:ascii="Garamond" w:hAnsi="Garamond"/>
                <w:sz w:val="20"/>
              </w:rPr>
              <w:t>Marzo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13BED198" w14:textId="621AFA39" w:rsidR="007A2C3B" w:rsidRPr="000B6E8D" w:rsidRDefault="007A2C3B" w:rsidP="007A2C3B">
            <w:pPr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□Aprile</w:t>
            </w:r>
          </w:p>
          <w:p w14:paraId="1A7B606E" w14:textId="77777777" w:rsidR="007A2C3B" w:rsidRPr="000B6E8D" w:rsidRDefault="007A2C3B" w:rsidP="007A2C3B">
            <w:pPr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x</w:t>
            </w:r>
            <w:r w:rsidRPr="000B6E8D">
              <w:rPr>
                <w:rFonts w:ascii="Garamond" w:hAnsi="Garamond"/>
                <w:sz w:val="20"/>
              </w:rPr>
              <w:t xml:space="preserve"> </w:t>
            </w:r>
            <w:proofErr w:type="gramStart"/>
            <w:r w:rsidRPr="000B6E8D">
              <w:rPr>
                <w:rFonts w:ascii="Garamond" w:hAnsi="Garamond"/>
                <w:sz w:val="20"/>
              </w:rPr>
              <w:t>Maggio</w:t>
            </w:r>
            <w:proofErr w:type="gramEnd"/>
          </w:p>
          <w:p w14:paraId="15B312F4" w14:textId="0A2F15E2" w:rsidR="007A2C3B" w:rsidRDefault="007A2C3B" w:rsidP="007A2C3B">
            <w:pPr>
              <w:ind w:left="7" w:right="1138"/>
            </w:pPr>
            <w:r>
              <w:rPr>
                <w:rFonts w:ascii="Garamond" w:hAnsi="Garamond"/>
                <w:sz w:val="20"/>
              </w:rPr>
              <w:t>x</w:t>
            </w:r>
            <w:r w:rsidRPr="000B6E8D">
              <w:rPr>
                <w:rFonts w:ascii="Garamond" w:hAnsi="Garamond"/>
                <w:sz w:val="20"/>
              </w:rPr>
              <w:t xml:space="preserve"> </w:t>
            </w:r>
            <w:proofErr w:type="gramStart"/>
            <w:r w:rsidRPr="000B6E8D">
              <w:rPr>
                <w:rFonts w:ascii="Garamond" w:hAnsi="Garamond"/>
                <w:sz w:val="20"/>
              </w:rPr>
              <w:t>Giugno</w:t>
            </w:r>
            <w:proofErr w:type="gramEnd"/>
          </w:p>
        </w:tc>
      </w:tr>
      <w:tr w:rsidR="007A2C3B" w14:paraId="0AD56731" w14:textId="77777777" w:rsidTr="000D3521">
        <w:tblPrEx>
          <w:tblCellMar>
            <w:top w:w="40" w:type="dxa"/>
            <w:left w:w="65" w:type="dxa"/>
            <w:bottom w:w="10" w:type="dxa"/>
            <w:right w:w="19" w:type="dxa"/>
          </w:tblCellMar>
        </w:tblPrEx>
        <w:trPr>
          <w:trHeight w:val="1718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CEA6A45" w14:textId="77777777" w:rsidR="007A2C3B" w:rsidRPr="000B6E8D" w:rsidRDefault="007A2C3B" w:rsidP="007A2C3B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Metodi Formativi</w:t>
            </w:r>
          </w:p>
          <w:p w14:paraId="77C2E570" w14:textId="57FBB48D" w:rsidR="007A2C3B" w:rsidRDefault="007A2C3B" w:rsidP="007A2C3B">
            <w:pPr>
              <w:jc w:val="center"/>
            </w:pP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E66A0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laboratorio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Esercitazioni di gruppo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4FA3DEAB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lezione frontale</w:t>
            </w:r>
          </w:p>
          <w:p w14:paraId="5CA21817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debriefing</w:t>
            </w:r>
          </w:p>
          <w:p w14:paraId="51831F9E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esercitazioni di carteggio</w:t>
            </w:r>
          </w:p>
          <w:p w14:paraId="2E60D481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dialogo formativo</w:t>
            </w:r>
          </w:p>
          <w:p w14:paraId="53C5261D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problem solving</w:t>
            </w:r>
          </w:p>
          <w:p w14:paraId="25C4BD37" w14:textId="4D540ACA" w:rsidR="007A2C3B" w:rsidRDefault="007A2C3B" w:rsidP="007A2C3B">
            <w:pPr>
              <w:ind w:left="7"/>
            </w:pPr>
            <w:r w:rsidRPr="005F0F4C">
              <w:rPr>
                <w:rFonts w:ascii="Garamond" w:hAnsi="Garamond"/>
                <w:sz w:val="20"/>
                <w:szCs w:val="20"/>
              </w:rPr>
              <w:t>□ problem</w:t>
            </w:r>
          </w:p>
        </w:tc>
        <w:tc>
          <w:tcPr>
            <w:tcW w:w="3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18EB370E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alternanza</w:t>
            </w:r>
          </w:p>
          <w:p w14:paraId="12ABC9AA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project work</w:t>
            </w:r>
          </w:p>
          <w:p w14:paraId="63642D5D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>□ simulazione – virtual Lab</w:t>
            </w:r>
          </w:p>
          <w:p w14:paraId="152D21E1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□ e-learning </w:t>
            </w:r>
          </w:p>
          <w:p w14:paraId="7F796716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6F74B997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6C00C6C5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CLIL</w:t>
            </w:r>
          </w:p>
          <w:p w14:paraId="74D66993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Altro: Didattica Digitale Integrata DDI e  </w:t>
            </w:r>
          </w:p>
          <w:p w14:paraId="1E1E48A3" w14:textId="609D2FE6" w:rsidR="007A2C3B" w:rsidRDefault="007A2C3B" w:rsidP="007A2C3B">
            <w:pPr>
              <w:ind w:left="12"/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    Didattica a Distanza DAD</w:t>
            </w:r>
          </w:p>
        </w:tc>
      </w:tr>
      <w:tr w:rsidR="007A2C3B" w14:paraId="526AB065" w14:textId="77777777" w:rsidTr="00EA11F0">
        <w:tblPrEx>
          <w:tblCellMar>
            <w:top w:w="40" w:type="dxa"/>
            <w:left w:w="65" w:type="dxa"/>
            <w:bottom w:w="10" w:type="dxa"/>
            <w:right w:w="19" w:type="dxa"/>
          </w:tblCellMar>
        </w:tblPrEx>
        <w:trPr>
          <w:trHeight w:val="1735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DED14A1" w14:textId="77777777" w:rsidR="007A2C3B" w:rsidRPr="000B6E8D" w:rsidRDefault="007A2C3B" w:rsidP="007A2C3B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Mezzi, strumenti</w:t>
            </w:r>
          </w:p>
          <w:p w14:paraId="0B3D6572" w14:textId="77777777" w:rsidR="007A2C3B" w:rsidRPr="000B6E8D" w:rsidRDefault="007A2C3B" w:rsidP="007A2C3B">
            <w:pPr>
              <w:rPr>
                <w:rFonts w:ascii="Garamond" w:hAnsi="Garamond"/>
                <w:b/>
                <w:smallCaps/>
                <w:szCs w:val="24"/>
              </w:rPr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 xml:space="preserve">e sussidi </w:t>
            </w:r>
          </w:p>
          <w:p w14:paraId="21587196" w14:textId="4D696AC1" w:rsidR="007A2C3B" w:rsidRDefault="007A2C3B" w:rsidP="007A2C3B">
            <w:pPr>
              <w:jc w:val="center"/>
            </w:pPr>
            <w:proofErr w:type="gramStart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>E’</w:t>
            </w:r>
            <w:proofErr w:type="gramEnd"/>
            <w:r w:rsidRPr="000B6E8D">
              <w:rPr>
                <w:rFonts w:ascii="Garamond" w:eastAsia="MS Mincho" w:hAnsi="Garamond"/>
                <w:i/>
                <w:sz w:val="20"/>
                <w:lang w:eastAsia="ja-JP"/>
              </w:rPr>
              <w:t xml:space="preserve"> possibile selezionare più voci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F06F9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attrezzature di laboratorio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PC, LIM</w:t>
            </w:r>
            <w:r w:rsidRPr="005F0F4C">
              <w:rPr>
                <w:rFonts w:ascii="Garamond" w:hAnsi="Garamond"/>
                <w:sz w:val="20"/>
                <w:szCs w:val="20"/>
              </w:rPr>
              <w:t xml:space="preserve">) </w:t>
            </w:r>
          </w:p>
          <w:p w14:paraId="4D2B7418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simulatore</w:t>
            </w:r>
          </w:p>
          <w:p w14:paraId="17119D4E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monografie di apparati</w:t>
            </w:r>
          </w:p>
          <w:p w14:paraId="19CC71FC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virtual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– lab</w:t>
            </w:r>
          </w:p>
          <w:p w14:paraId="533D904F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x Piattaforma Gsuite (Google classroom,   </w:t>
            </w:r>
          </w:p>
          <w:p w14:paraId="7BD616A4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5F0F4C">
              <w:rPr>
                <w:rFonts w:ascii="Garamond" w:hAnsi="Garamond"/>
                <w:sz w:val="20"/>
                <w:szCs w:val="20"/>
                <w:lang w:val="en-US"/>
              </w:rPr>
              <w:t xml:space="preserve">    google meet, Gmail, Google Calendar)</w:t>
            </w:r>
          </w:p>
          <w:p w14:paraId="5F2F79A7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23BD2B76" w14:textId="60314B9F" w:rsidR="007A2C3B" w:rsidRPr="007A2C3B" w:rsidRDefault="007A2C3B" w:rsidP="007A2C3B">
            <w:pPr>
              <w:ind w:left="7"/>
              <w:rPr>
                <w:lang w:val="en-US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287859FC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dispense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Appunti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2C20DD1C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libro di testo</w:t>
            </w:r>
          </w:p>
          <w:p w14:paraId="03CF365F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pubblicazioni ed e-book</w:t>
            </w:r>
          </w:p>
          <w:p w14:paraId="3F657AA8" w14:textId="77777777" w:rsidR="007A2C3B" w:rsidRPr="005F0F4C" w:rsidRDefault="007A2C3B" w:rsidP="007A2C3B">
            <w:pPr>
              <w:rPr>
                <w:rFonts w:ascii="Garamond" w:eastAsia="MS Mincho" w:hAnsi="Garamond"/>
                <w:sz w:val="20"/>
                <w:szCs w:val="20"/>
                <w:lang w:eastAsia="ja-JP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apparati multimediali</w:t>
            </w:r>
          </w:p>
          <w:p w14:paraId="331F55F3" w14:textId="77777777" w:rsidR="007A2C3B" w:rsidRPr="005F0F4C" w:rsidRDefault="007A2C3B" w:rsidP="007A2C3B">
            <w:pPr>
              <w:rPr>
                <w:rFonts w:ascii="Garamond" w:eastAsia="MS Mincho" w:hAnsi="Garamond"/>
                <w:sz w:val="20"/>
                <w:szCs w:val="20"/>
                <w:lang w:eastAsia="ja-JP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strumenti per calcolo elettronico</w:t>
            </w:r>
          </w:p>
          <w:p w14:paraId="543119BA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Strumenti di misura</w:t>
            </w:r>
          </w:p>
          <w:p w14:paraId="3964284C" w14:textId="7AB4D539" w:rsidR="007A2C3B" w:rsidRDefault="007A2C3B" w:rsidP="007A2C3B">
            <w:pPr>
              <w:ind w:left="12"/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Cartografia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tradiz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>. e/o elettronica</w:t>
            </w:r>
          </w:p>
        </w:tc>
      </w:tr>
      <w:tr w:rsidR="00DF3EE9" w14:paraId="63F23FE3" w14:textId="77777777" w:rsidTr="007A2C3B">
        <w:tblPrEx>
          <w:tblCellMar>
            <w:top w:w="40" w:type="dxa"/>
            <w:left w:w="65" w:type="dxa"/>
            <w:bottom w:w="10" w:type="dxa"/>
            <w:right w:w="19" w:type="dxa"/>
          </w:tblCellMar>
        </w:tblPrEx>
        <w:trPr>
          <w:trHeight w:val="650"/>
        </w:trPr>
        <w:tc>
          <w:tcPr>
            <w:tcW w:w="10314" w:type="dxa"/>
            <w:gridSpan w:val="8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7" w:space="0" w:color="000000"/>
            </w:tcBorders>
            <w:shd w:val="clear" w:color="auto" w:fill="002060"/>
            <w:vAlign w:val="bottom"/>
          </w:tcPr>
          <w:p w14:paraId="61FDE2CA" w14:textId="77777777" w:rsidR="00DF3EE9" w:rsidRDefault="0048001F">
            <w:pPr>
              <w:ind w:right="40"/>
              <w:jc w:val="center"/>
            </w:pPr>
            <w:r>
              <w:rPr>
                <w:b/>
                <w:i/>
                <w:color w:val="FFFFFF"/>
                <w:sz w:val="28"/>
              </w:rPr>
              <w:t>V</w:t>
            </w:r>
            <w:r>
              <w:rPr>
                <w:b/>
                <w:i/>
                <w:color w:val="FFFFFF"/>
              </w:rPr>
              <w:t xml:space="preserve">ERIFICHE </w:t>
            </w:r>
            <w:r>
              <w:rPr>
                <w:b/>
                <w:i/>
                <w:color w:val="FFFFFF"/>
                <w:sz w:val="28"/>
              </w:rPr>
              <w:t>E</w:t>
            </w:r>
            <w:r>
              <w:rPr>
                <w:b/>
                <w:i/>
                <w:color w:val="FFFFFF"/>
              </w:rPr>
              <w:t xml:space="preserve"> </w:t>
            </w:r>
            <w:r>
              <w:rPr>
                <w:b/>
                <w:i/>
                <w:color w:val="FFFFFF"/>
                <w:sz w:val="28"/>
              </w:rPr>
              <w:t>C</w:t>
            </w:r>
            <w:r>
              <w:rPr>
                <w:b/>
                <w:i/>
                <w:color w:val="FFFFFF"/>
              </w:rPr>
              <w:t xml:space="preserve">RITERI </w:t>
            </w:r>
            <w:r>
              <w:rPr>
                <w:b/>
                <w:i/>
                <w:color w:val="FFFFFF"/>
                <w:sz w:val="28"/>
              </w:rPr>
              <w:t>D</w:t>
            </w:r>
            <w:r>
              <w:rPr>
                <w:b/>
                <w:i/>
                <w:color w:val="FFFFFF"/>
              </w:rPr>
              <w:t xml:space="preserve">I </w:t>
            </w:r>
            <w:r>
              <w:rPr>
                <w:b/>
                <w:i/>
                <w:color w:val="FFFFFF"/>
                <w:sz w:val="28"/>
              </w:rPr>
              <w:t>V</w:t>
            </w:r>
            <w:r>
              <w:rPr>
                <w:b/>
                <w:i/>
                <w:color w:val="FFFFFF"/>
              </w:rPr>
              <w:t>ALUTAZIONE</w:t>
            </w:r>
            <w:r>
              <w:rPr>
                <w:b/>
                <w:i/>
                <w:color w:val="FFFFFF"/>
                <w:sz w:val="28"/>
              </w:rPr>
              <w:t xml:space="preserve"> </w:t>
            </w:r>
          </w:p>
        </w:tc>
      </w:tr>
      <w:tr w:rsidR="007A2C3B" w14:paraId="490F4473" w14:textId="77777777" w:rsidTr="00BD606D">
        <w:tblPrEx>
          <w:tblCellMar>
            <w:top w:w="40" w:type="dxa"/>
            <w:left w:w="65" w:type="dxa"/>
            <w:bottom w:w="10" w:type="dxa"/>
            <w:right w:w="19" w:type="dxa"/>
          </w:tblCellMar>
        </w:tblPrEx>
        <w:trPr>
          <w:trHeight w:val="2452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F89E5DE" w14:textId="2F6B97E8" w:rsidR="007A2C3B" w:rsidRDefault="007A2C3B" w:rsidP="007A2C3B">
            <w:pPr>
              <w:ind w:right="46"/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In itinere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D8C01" w14:textId="77777777" w:rsidR="007A2C3B" w:rsidRPr="005F0F4C" w:rsidRDefault="007A2C3B" w:rsidP="007A2C3B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strutturata</w:t>
            </w:r>
          </w:p>
          <w:p w14:paraId="05F0F455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x prova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semistrutturata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quesiti a stimolo chiuso e risposta aperta, tipologia mista con quesiti a risposta aperta e quesiti a scelta e/o a risposta multipla e/o a completamento, trattazione sintetica, studio di casi…</w:t>
            </w:r>
            <w:r w:rsidRPr="005F0F4C">
              <w:rPr>
                <w:rFonts w:ascii="Garamond" w:hAnsi="Garamond"/>
                <w:sz w:val="20"/>
                <w:szCs w:val="20"/>
              </w:rPr>
              <w:t xml:space="preserve">) </w:t>
            </w:r>
          </w:p>
          <w:p w14:paraId="07DA1EEC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in laboratorio</w:t>
            </w:r>
          </w:p>
          <w:p w14:paraId="55E1067F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relazione</w:t>
            </w:r>
          </w:p>
          <w:p w14:paraId="34C309E8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 xml:space="preserve">□ comprensione e/o analisi del testo </w:t>
            </w:r>
          </w:p>
          <w:p w14:paraId="395FE5F8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tema storico/di ordine generale</w:t>
            </w:r>
          </w:p>
          <w:p w14:paraId="2F062905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esercizi di grammatica</w:t>
            </w:r>
          </w:p>
          <w:p w14:paraId="1A607B10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saggio breve/articolo di giornale</w:t>
            </w:r>
          </w:p>
          <w:p w14:paraId="025DCAEA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prova di simulazione</w:t>
            </w:r>
          </w:p>
          <w:p w14:paraId="633E2C07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x soluzione di problemi</w:t>
            </w:r>
          </w:p>
          <w:p w14:paraId="632BEB26" w14:textId="77777777" w:rsidR="007A2C3B" w:rsidRPr="005F0F4C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5F0F4C">
              <w:rPr>
                <w:rFonts w:ascii="Garamond" w:hAnsi="Garamond"/>
                <w:sz w:val="20"/>
                <w:szCs w:val="20"/>
              </w:rPr>
              <w:t>□ elaborazioni grafiche</w:t>
            </w:r>
          </w:p>
          <w:p w14:paraId="25DD0C89" w14:textId="26E90326" w:rsidR="007A2C3B" w:rsidRDefault="007A2C3B" w:rsidP="007A2C3B">
            <w:pPr>
              <w:ind w:left="7" w:right="1513"/>
              <w:jc w:val="both"/>
            </w:pPr>
            <w:r w:rsidRPr="005F0F4C">
              <w:rPr>
                <w:rFonts w:ascii="Garamond" w:hAnsi="Garamond"/>
                <w:sz w:val="20"/>
                <w:szCs w:val="20"/>
              </w:rPr>
              <w:t>x interrogazioni/colloqui</w:t>
            </w:r>
          </w:p>
        </w:tc>
        <w:tc>
          <w:tcPr>
            <w:tcW w:w="3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14:paraId="69EE0963" w14:textId="77777777" w:rsidR="007A2C3B" w:rsidRPr="000B6E8D" w:rsidRDefault="007A2C3B" w:rsidP="007A2C3B">
            <w:pPr>
              <w:jc w:val="center"/>
              <w:rPr>
                <w:rFonts w:ascii="Garamond" w:hAnsi="Garamond"/>
                <w:b/>
                <w:smallCaps/>
                <w:szCs w:val="24"/>
              </w:rPr>
            </w:pPr>
            <w:r>
              <w:rPr>
                <w:sz w:val="24"/>
              </w:rPr>
              <w:t xml:space="preserve"> </w:t>
            </w:r>
            <w:r w:rsidRPr="000B6E8D">
              <w:rPr>
                <w:rFonts w:ascii="Garamond" w:hAnsi="Garamond"/>
                <w:b/>
                <w:smallCaps/>
                <w:szCs w:val="24"/>
              </w:rPr>
              <w:t>Criteri di Valutazione</w:t>
            </w:r>
          </w:p>
          <w:p w14:paraId="6BEAF986" w14:textId="77777777" w:rsidR="007A2C3B" w:rsidRPr="000B6E8D" w:rsidRDefault="007A2C3B" w:rsidP="007A2C3B">
            <w:pPr>
              <w:jc w:val="center"/>
            </w:pPr>
          </w:p>
          <w:p w14:paraId="30736C5D" w14:textId="77777777" w:rsidR="007A2C3B" w:rsidRPr="000B6E8D" w:rsidRDefault="007A2C3B" w:rsidP="007A2C3B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I criteri di valutazione per le prove sono quelli riportati nel P.T.O.F.; per le prove scritte strutturate e semi strutturate si assegna un punteggio ad ogni singolo quesito in base al grado di difficoltà.</w:t>
            </w:r>
          </w:p>
          <w:p w14:paraId="5710E7CD" w14:textId="77777777" w:rsidR="007A2C3B" w:rsidRPr="000B6E8D" w:rsidRDefault="007A2C3B" w:rsidP="007A2C3B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>Nella valutazione finale dell’allievo si terrà   conto del profitto, dell’impegno e dei progressi compiuti dal discente nella sua attività di apprendimento</w:t>
            </w:r>
          </w:p>
          <w:p w14:paraId="3E999045" w14:textId="77777777" w:rsidR="007A2C3B" w:rsidRPr="000B6E8D" w:rsidRDefault="007A2C3B" w:rsidP="007A2C3B">
            <w:pPr>
              <w:jc w:val="both"/>
              <w:rPr>
                <w:rFonts w:ascii="Garamond" w:hAnsi="Garamond"/>
                <w:sz w:val="20"/>
              </w:rPr>
            </w:pPr>
          </w:p>
          <w:p w14:paraId="24407704" w14:textId="77777777" w:rsidR="007A2C3B" w:rsidRPr="000B6E8D" w:rsidRDefault="007A2C3B" w:rsidP="007A2C3B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Gli esiti delle </w:t>
            </w:r>
            <w:r w:rsidRPr="000B6E8D">
              <w:rPr>
                <w:rFonts w:ascii="Garamond" w:hAnsi="Garamond"/>
                <w:b/>
                <w:sz w:val="20"/>
              </w:rPr>
              <w:t>misurazioni in itinere</w:t>
            </w:r>
            <w:r w:rsidRPr="000B6E8D">
              <w:rPr>
                <w:rFonts w:ascii="Garamond" w:hAnsi="Garamond"/>
                <w:sz w:val="20"/>
              </w:rPr>
              <w:t xml:space="preserve"> e delle </w:t>
            </w:r>
            <w:r w:rsidRPr="000B6E8D">
              <w:rPr>
                <w:rFonts w:ascii="Garamond" w:hAnsi="Garamond"/>
                <w:b/>
                <w:sz w:val="20"/>
              </w:rPr>
              <w:t>prove di fine modulo</w:t>
            </w:r>
            <w:r w:rsidRPr="000B6E8D">
              <w:rPr>
                <w:rFonts w:ascii="Garamond" w:hAnsi="Garamond"/>
                <w:sz w:val="20"/>
              </w:rPr>
              <w:t xml:space="preserve"> concorrono nella </w:t>
            </w:r>
            <w:r w:rsidRPr="000B6E8D">
              <w:rPr>
                <w:rFonts w:ascii="Garamond" w:hAnsi="Garamond"/>
                <w:sz w:val="20"/>
              </w:rPr>
              <w:lastRenderedPageBreak/>
              <w:t>formulazione della valutazione finale dello stesso.</w:t>
            </w:r>
          </w:p>
          <w:p w14:paraId="5822A706" w14:textId="77777777" w:rsidR="007A2C3B" w:rsidRPr="000B6E8D" w:rsidRDefault="007A2C3B" w:rsidP="007A2C3B">
            <w:pPr>
              <w:jc w:val="both"/>
              <w:rPr>
                <w:rFonts w:ascii="Garamond" w:hAnsi="Garamond"/>
                <w:sz w:val="20"/>
              </w:rPr>
            </w:pPr>
          </w:p>
          <w:p w14:paraId="446E7176" w14:textId="77777777" w:rsidR="007A2C3B" w:rsidRPr="000B6E8D" w:rsidRDefault="007A2C3B" w:rsidP="007A2C3B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del modulo</w:t>
            </w:r>
            <w:r w:rsidRPr="000B6E8D">
              <w:rPr>
                <w:rFonts w:ascii="Garamond" w:hAnsi="Garamond"/>
                <w:sz w:val="20"/>
              </w:rPr>
              <w:t xml:space="preserve"> è data dalla media dei voti delle prove intermedie e di quelle di fine modulo.</w:t>
            </w:r>
          </w:p>
          <w:p w14:paraId="5C03A55D" w14:textId="77777777" w:rsidR="007A2C3B" w:rsidRPr="000B6E8D" w:rsidRDefault="007A2C3B" w:rsidP="007A2C3B">
            <w:pPr>
              <w:jc w:val="both"/>
              <w:rPr>
                <w:rFonts w:ascii="Garamond" w:hAnsi="Garamond"/>
                <w:sz w:val="20"/>
              </w:rPr>
            </w:pPr>
          </w:p>
          <w:p w14:paraId="12EBD766" w14:textId="77777777" w:rsidR="007A2C3B" w:rsidRPr="000B6E8D" w:rsidRDefault="007A2C3B" w:rsidP="007A2C3B">
            <w:pPr>
              <w:jc w:val="both"/>
              <w:rPr>
                <w:rFonts w:ascii="Garamond" w:hAnsi="Garamond"/>
                <w:sz w:val="20"/>
              </w:rPr>
            </w:pPr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dell’intero modulo</w:t>
            </w:r>
            <w:r w:rsidRPr="000B6E8D">
              <w:rPr>
                <w:rFonts w:ascii="Garamond" w:hAnsi="Garamond"/>
                <w:sz w:val="20"/>
              </w:rPr>
              <w:t xml:space="preserve"> con </w:t>
            </w:r>
            <w:r w:rsidRPr="000B6E8D">
              <w:rPr>
                <w:rFonts w:ascii="Garamond" w:hAnsi="Garamond"/>
                <w:b/>
                <w:sz w:val="20"/>
              </w:rPr>
              <w:t>voto inferiore a 6</w:t>
            </w:r>
            <w:r w:rsidRPr="000B6E8D">
              <w:rPr>
                <w:rFonts w:ascii="Garamond" w:hAnsi="Garamond"/>
                <w:sz w:val="20"/>
              </w:rPr>
              <w:t xml:space="preserve"> richiede che l’alunno recuperi e sia sottoposto a verifiche entro la fine dell’anno scolastico relative all’intero modulo o alla/e parti di esso in cui sono state individuate carenze.</w:t>
            </w:r>
          </w:p>
          <w:p w14:paraId="7CB32C22" w14:textId="77777777" w:rsidR="007A2C3B" w:rsidRPr="000B6E8D" w:rsidRDefault="007A2C3B" w:rsidP="007A2C3B">
            <w:pPr>
              <w:jc w:val="both"/>
              <w:rPr>
                <w:rFonts w:ascii="Garamond" w:hAnsi="Garamond"/>
                <w:sz w:val="20"/>
              </w:rPr>
            </w:pPr>
          </w:p>
          <w:p w14:paraId="468A774B" w14:textId="00B10A85" w:rsidR="007A2C3B" w:rsidRDefault="007A2C3B" w:rsidP="007A2C3B">
            <w:r w:rsidRPr="000B6E8D">
              <w:rPr>
                <w:rFonts w:ascii="Garamond" w:hAnsi="Garamond"/>
                <w:sz w:val="20"/>
              </w:rPr>
              <w:t xml:space="preserve">La </w:t>
            </w:r>
            <w:r w:rsidRPr="000B6E8D">
              <w:rPr>
                <w:rFonts w:ascii="Garamond" w:hAnsi="Garamond"/>
                <w:b/>
                <w:sz w:val="20"/>
              </w:rPr>
              <w:t>valutazione quadrimestrale</w:t>
            </w:r>
            <w:r w:rsidRPr="000B6E8D">
              <w:rPr>
                <w:rFonts w:ascii="Garamond" w:hAnsi="Garamond"/>
                <w:sz w:val="20"/>
              </w:rPr>
              <w:t xml:space="preserve"> scaturisce dalla media dei voti unitamente ai criteri della griglia integrativa di valutazione quadrimestrale approvata dal </w:t>
            </w:r>
            <w:proofErr w:type="spellStart"/>
            <w:r w:rsidRPr="000B6E8D">
              <w:rPr>
                <w:rFonts w:ascii="Garamond" w:hAnsi="Garamond"/>
                <w:sz w:val="20"/>
              </w:rPr>
              <w:t>CdD</w:t>
            </w:r>
            <w:proofErr w:type="spellEnd"/>
          </w:p>
        </w:tc>
      </w:tr>
      <w:tr w:rsidR="007A2C3B" w14:paraId="2F8A9535" w14:textId="77777777" w:rsidTr="00130DCD">
        <w:tblPrEx>
          <w:tblCellMar>
            <w:top w:w="40" w:type="dxa"/>
            <w:left w:w="65" w:type="dxa"/>
            <w:bottom w:w="10" w:type="dxa"/>
            <w:right w:w="19" w:type="dxa"/>
          </w:tblCellMar>
        </w:tblPrEx>
        <w:trPr>
          <w:trHeight w:val="2208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9C1BF33" w14:textId="2280FAD5" w:rsidR="007A2C3B" w:rsidRDefault="007A2C3B" w:rsidP="007A2C3B">
            <w:pPr>
              <w:ind w:right="45"/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lastRenderedPageBreak/>
              <w:t>Fine modulo</w:t>
            </w:r>
          </w:p>
        </w:tc>
        <w:tc>
          <w:tcPr>
            <w:tcW w:w="36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4E361" w14:textId="77777777" w:rsidR="007A2C3B" w:rsidRPr="00FF5515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prova strutturata</w:t>
            </w:r>
          </w:p>
          <w:p w14:paraId="4923E35E" w14:textId="77777777" w:rsidR="007A2C3B" w:rsidRPr="00FF5515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 xml:space="preserve">x prova </w:t>
            </w:r>
            <w:proofErr w:type="spellStart"/>
            <w:r w:rsidRPr="005F0F4C">
              <w:rPr>
                <w:rFonts w:ascii="Garamond" w:hAnsi="Garamond"/>
                <w:sz w:val="20"/>
                <w:szCs w:val="20"/>
              </w:rPr>
              <w:t>semistrutturata</w:t>
            </w:r>
            <w:proofErr w:type="spellEnd"/>
            <w:r w:rsidRPr="005F0F4C">
              <w:rPr>
                <w:rFonts w:ascii="Garamond" w:hAnsi="Garamond"/>
                <w:sz w:val="20"/>
                <w:szCs w:val="20"/>
              </w:rPr>
              <w:t xml:space="preserve"> (</w:t>
            </w:r>
            <w:r w:rsidRPr="005F0F4C">
              <w:rPr>
                <w:rFonts w:ascii="Garamond" w:hAnsi="Garamond"/>
                <w:i/>
                <w:sz w:val="20"/>
                <w:szCs w:val="20"/>
              </w:rPr>
              <w:t>quesiti a stimolo chiuso e risposta aperta, tipologia mista con quesiti a risposta aperta e quesiti a scelta e/o a risposta multipla e/o a completamento, trattazione sintetica, studio di casi…</w:t>
            </w:r>
            <w:r w:rsidRPr="005F0F4C">
              <w:rPr>
                <w:rFonts w:ascii="Garamond" w:hAnsi="Garamond"/>
                <w:sz w:val="20"/>
                <w:szCs w:val="20"/>
              </w:rPr>
              <w:t>)</w:t>
            </w:r>
          </w:p>
          <w:p w14:paraId="00D672FB" w14:textId="77777777" w:rsidR="007A2C3B" w:rsidRPr="00FF5515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prova in laboratorio</w:t>
            </w:r>
          </w:p>
          <w:p w14:paraId="3E05B4E4" w14:textId="77777777" w:rsidR="007A2C3B" w:rsidRPr="00FF5515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x relazione</w:t>
            </w:r>
          </w:p>
          <w:p w14:paraId="7BF96106" w14:textId="77777777" w:rsidR="007A2C3B" w:rsidRPr="00FF5515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griglie di osservazione</w:t>
            </w:r>
          </w:p>
          <w:p w14:paraId="290C1273" w14:textId="77777777" w:rsidR="007A2C3B" w:rsidRPr="00FF5515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comprensione del testo</w:t>
            </w:r>
          </w:p>
          <w:p w14:paraId="4F2C9593" w14:textId="77777777" w:rsidR="007A2C3B" w:rsidRPr="00FF5515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prova di simulazione</w:t>
            </w:r>
          </w:p>
          <w:p w14:paraId="7C731366" w14:textId="77777777" w:rsidR="007A2C3B" w:rsidRPr="00FF5515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x soluzione di problemi</w:t>
            </w:r>
          </w:p>
          <w:p w14:paraId="65BC1894" w14:textId="77777777" w:rsidR="007A2C3B" w:rsidRDefault="007A2C3B" w:rsidP="007A2C3B">
            <w:pPr>
              <w:rPr>
                <w:rFonts w:ascii="Garamond" w:hAnsi="Garamond"/>
                <w:sz w:val="20"/>
                <w:szCs w:val="20"/>
              </w:rPr>
            </w:pPr>
            <w:r w:rsidRPr="00FF5515">
              <w:rPr>
                <w:rFonts w:ascii="Garamond" w:hAnsi="Garamond"/>
                <w:sz w:val="20"/>
                <w:szCs w:val="20"/>
              </w:rPr>
              <w:t>□ elaborazioni grafiche</w:t>
            </w:r>
          </w:p>
          <w:p w14:paraId="6DB15048" w14:textId="7C07CE96" w:rsidR="007A2C3B" w:rsidRDefault="007A2C3B" w:rsidP="007A2C3B">
            <w:pPr>
              <w:ind w:left="7" w:right="1513"/>
              <w:jc w:val="both"/>
            </w:pPr>
            <w:r>
              <w:rPr>
                <w:rFonts w:ascii="Garamond" w:hAnsi="Garamond"/>
                <w:sz w:val="20"/>
              </w:rPr>
              <w:t>x</w:t>
            </w:r>
            <w:r w:rsidRPr="000B6E8D">
              <w:rPr>
                <w:rFonts w:ascii="Garamond" w:hAnsi="Garamond"/>
                <w:sz w:val="20"/>
                <w:szCs w:val="20"/>
              </w:rPr>
              <w:t xml:space="preserve"> interrogazioni/colloqui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14:paraId="4661C335" w14:textId="77777777" w:rsidR="007A2C3B" w:rsidRDefault="007A2C3B" w:rsidP="007A2C3B"/>
        </w:tc>
      </w:tr>
      <w:tr w:rsidR="007A2C3B" w14:paraId="52AC78B2" w14:textId="77777777" w:rsidTr="00145E87">
        <w:tblPrEx>
          <w:tblCellMar>
            <w:top w:w="40" w:type="dxa"/>
            <w:left w:w="65" w:type="dxa"/>
            <w:bottom w:w="10" w:type="dxa"/>
            <w:right w:w="19" w:type="dxa"/>
          </w:tblCellMar>
        </w:tblPrEx>
        <w:trPr>
          <w:trHeight w:val="895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28ADAA2" w14:textId="1270A586" w:rsidR="007A2C3B" w:rsidRDefault="007A2C3B" w:rsidP="007A2C3B">
            <w:pPr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Livelli minimi per le verifiche</w:t>
            </w:r>
          </w:p>
        </w:tc>
        <w:tc>
          <w:tcPr>
            <w:tcW w:w="7456" w:type="dxa"/>
            <w:gridSpan w:val="7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7" w:space="0" w:color="000000"/>
            </w:tcBorders>
            <w:vAlign w:val="center"/>
          </w:tcPr>
          <w:p w14:paraId="15074345" w14:textId="0D96B7B6" w:rsidR="007A2C3B" w:rsidRDefault="00EA11F0" w:rsidP="007A2C3B">
            <w:r w:rsidRPr="005F0F4C">
              <w:rPr>
                <w:rFonts w:ascii="Garamond" w:hAnsi="Garamond"/>
              </w:rPr>
              <w:t xml:space="preserve">Conoscenza essenziale e semplice dei contenuti proposti e iniziale maturazione delle abilità correlate. Esposizione con qualche lieve improprietà e con modesto uso del lessico della disciplina. L’allievo deve dimostrare una sufficiente conoscenza </w:t>
            </w:r>
            <w:r>
              <w:rPr>
                <w:rFonts w:ascii="Garamond" w:hAnsi="Garamond"/>
              </w:rPr>
              <w:t>degli argomenti trattati.</w:t>
            </w:r>
          </w:p>
        </w:tc>
      </w:tr>
      <w:tr w:rsidR="007A2C3B" w14:paraId="797D18C6" w14:textId="77777777" w:rsidTr="00145E87">
        <w:tblPrEx>
          <w:tblCellMar>
            <w:top w:w="40" w:type="dxa"/>
            <w:left w:w="65" w:type="dxa"/>
            <w:bottom w:w="10" w:type="dxa"/>
            <w:right w:w="19" w:type="dxa"/>
          </w:tblCellMar>
        </w:tblPrEx>
        <w:trPr>
          <w:trHeight w:val="1006"/>
        </w:trPr>
        <w:tc>
          <w:tcPr>
            <w:tcW w:w="28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D9F1B35" w14:textId="37B3EF48" w:rsidR="007A2C3B" w:rsidRDefault="007A2C3B" w:rsidP="007A2C3B">
            <w:pPr>
              <w:jc w:val="center"/>
            </w:pPr>
            <w:r w:rsidRPr="000B6E8D">
              <w:rPr>
                <w:rFonts w:ascii="Garamond" w:hAnsi="Garamond"/>
                <w:b/>
                <w:smallCaps/>
                <w:szCs w:val="24"/>
              </w:rPr>
              <w:t>Azioni di recupero ed approfondimento</w:t>
            </w:r>
          </w:p>
        </w:tc>
        <w:tc>
          <w:tcPr>
            <w:tcW w:w="7456" w:type="dxa"/>
            <w:gridSpan w:val="7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7" w:space="0" w:color="000000"/>
            </w:tcBorders>
            <w:vAlign w:val="center"/>
          </w:tcPr>
          <w:p w14:paraId="7952D332" w14:textId="5816F8EE" w:rsidR="007A2C3B" w:rsidRDefault="007A2C3B" w:rsidP="007A2C3B">
            <w:r w:rsidRPr="00AE0E40">
              <w:rPr>
                <w:rFonts w:ascii="Garamond" w:hAnsi="Garamond"/>
              </w:rPr>
              <w:t>Recupero in itinere, sportello didattico,</w:t>
            </w:r>
            <w:r>
              <w:rPr>
                <w:rFonts w:ascii="Garamond" w:hAnsi="Garamond"/>
              </w:rPr>
              <w:t xml:space="preserve"> </w:t>
            </w:r>
            <w:r w:rsidRPr="00AE0E40">
              <w:rPr>
                <w:rFonts w:ascii="Garamond" w:hAnsi="Garamond"/>
              </w:rPr>
              <w:t>recupero individuale e autonomo, approfondimento autonomo e/o di gruppo. Al termine del modulo e sulla base dei risultati ottenuti, il docente indica per ciascun studente le modalità di recupero suggerite.</w:t>
            </w:r>
          </w:p>
        </w:tc>
      </w:tr>
    </w:tbl>
    <w:p w14:paraId="6296AB4D" w14:textId="77777777" w:rsidR="00EA11F0" w:rsidRDefault="0048001F" w:rsidP="005A0046">
      <w:pPr>
        <w:spacing w:after="0"/>
        <w:rPr>
          <w:sz w:val="24"/>
        </w:rPr>
      </w:pPr>
      <w:r>
        <w:rPr>
          <w:sz w:val="24"/>
        </w:rPr>
        <w:t xml:space="preserve"> </w:t>
      </w:r>
    </w:p>
    <w:p w14:paraId="1A09F37D" w14:textId="6A127EC8" w:rsidR="005A0046" w:rsidRDefault="004A5AE5" w:rsidP="005A0046">
      <w:pPr>
        <w:spacing w:after="0"/>
      </w:pPr>
      <w:r>
        <w:t>Cetraro, 10/10/2024</w:t>
      </w:r>
      <w:r w:rsidR="005A0046">
        <w:t xml:space="preserve">                                                                                                         Il docente</w:t>
      </w:r>
    </w:p>
    <w:p w14:paraId="4F2C6E9F" w14:textId="5999D911" w:rsidR="00DF3EE9" w:rsidRDefault="005A0046" w:rsidP="005A0046">
      <w:pPr>
        <w:spacing w:after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14909CD" wp14:editId="01168FDE">
            <wp:simplePos x="0" y="0"/>
            <wp:positionH relativeFrom="column">
              <wp:posOffset>4029710</wp:posOffset>
            </wp:positionH>
            <wp:positionV relativeFrom="paragraph">
              <wp:posOffset>128905</wp:posOffset>
            </wp:positionV>
            <wp:extent cx="1828800" cy="1136650"/>
            <wp:effectExtent l="0" t="0" r="0" b="6350"/>
            <wp:wrapNone/>
            <wp:docPr id="1014589031" name="Immagine 19" descr="firma f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firma fr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 Francesca Manera</w:t>
      </w:r>
    </w:p>
    <w:sectPr w:rsidR="00DF3EE9">
      <w:headerReference w:type="default" r:id="rId10"/>
      <w:footerReference w:type="default" r:id="rId11"/>
      <w:pgSz w:w="11900" w:h="16840"/>
      <w:pgMar w:top="1430" w:right="769" w:bottom="1322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1E23A" w14:textId="77777777" w:rsidR="0056477B" w:rsidRDefault="0056477B" w:rsidP="00475BA5">
      <w:pPr>
        <w:spacing w:after="0" w:line="240" w:lineRule="auto"/>
      </w:pPr>
      <w:r>
        <w:separator/>
      </w:r>
    </w:p>
  </w:endnote>
  <w:endnote w:type="continuationSeparator" w:id="0">
    <w:p w14:paraId="5B674A0D" w14:textId="77777777" w:rsidR="0056477B" w:rsidRDefault="0056477B" w:rsidP="0047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ADDFB" w14:textId="77777777" w:rsidR="00692456" w:rsidRPr="0061185B" w:rsidRDefault="00692456">
    <w:pPr>
      <w:pStyle w:val="Pidipagina"/>
      <w:rPr>
        <w:rFonts w:ascii="Times New Roman" w:hAnsi="Times New Roman"/>
      </w:rPr>
    </w:pPr>
    <w:r w:rsidRPr="0061185B">
      <w:rPr>
        <w:rFonts w:ascii="Times New Roman" w:hAnsi="Times New Roman"/>
      </w:rPr>
      <w:t xml:space="preserve"> </w:t>
    </w:r>
    <w:r w:rsidRPr="0061185B">
      <w:rPr>
        <w:rFonts w:ascii="Times New Roman" w:eastAsia="Times New Roman" w:hAnsi="Times New Roman"/>
        <w:sz w:val="20"/>
        <w:szCs w:val="20"/>
      </w:rPr>
      <w:t xml:space="preserve">pag. </w:t>
    </w:r>
    <w:r w:rsidRPr="0061185B">
      <w:rPr>
        <w:rFonts w:ascii="Times New Roman" w:eastAsia="Times New Roman" w:hAnsi="Times New Roman"/>
        <w:sz w:val="20"/>
        <w:szCs w:val="20"/>
      </w:rPr>
      <w:fldChar w:fldCharType="begin"/>
    </w:r>
    <w:r w:rsidRPr="0061185B">
      <w:rPr>
        <w:rFonts w:ascii="Times New Roman" w:hAnsi="Times New Roman"/>
        <w:sz w:val="20"/>
        <w:szCs w:val="20"/>
      </w:rPr>
      <w:instrText>PAGE    \* MERGEFORMAT</w:instrText>
    </w:r>
    <w:r w:rsidRPr="0061185B">
      <w:rPr>
        <w:rFonts w:ascii="Times New Roman" w:eastAsia="Times New Roman" w:hAnsi="Times New Roman"/>
        <w:sz w:val="20"/>
        <w:szCs w:val="20"/>
      </w:rPr>
      <w:fldChar w:fldCharType="separate"/>
    </w:r>
    <w:r w:rsidRPr="00C13589">
      <w:rPr>
        <w:rFonts w:ascii="Times New Roman" w:eastAsia="Times New Roman" w:hAnsi="Times New Roman"/>
        <w:noProof/>
        <w:sz w:val="20"/>
        <w:szCs w:val="20"/>
      </w:rPr>
      <w:t>6</w:t>
    </w:r>
    <w:r w:rsidRPr="0061185B">
      <w:rPr>
        <w:rFonts w:ascii="Times New Roman" w:eastAsia="Times New Roman" w:hAnsi="Times New Roman"/>
        <w:sz w:val="20"/>
        <w:szCs w:val="20"/>
      </w:rPr>
      <w:fldChar w:fldCharType="end"/>
    </w:r>
  </w:p>
  <w:tbl>
    <w:tblPr>
      <w:tblW w:w="7952" w:type="dxa"/>
      <w:jc w:val="right"/>
      <w:tblLayout w:type="fixed"/>
      <w:tblLook w:val="0400" w:firstRow="0" w:lastRow="0" w:firstColumn="0" w:lastColumn="0" w:noHBand="0" w:noVBand="1"/>
    </w:tblPr>
    <w:tblGrid>
      <w:gridCol w:w="4241"/>
      <w:gridCol w:w="3711"/>
    </w:tblGrid>
    <w:tr w:rsidR="00692456" w:rsidRPr="0061185B" w14:paraId="31552AB4" w14:textId="77777777" w:rsidTr="0061185B">
      <w:trPr>
        <w:trHeight w:val="406"/>
        <w:jc w:val="right"/>
      </w:trPr>
      <w:tc>
        <w:tcPr>
          <w:tcW w:w="4240" w:type="dxa"/>
          <w:shd w:val="clear" w:color="auto" w:fill="auto"/>
          <w:vAlign w:val="center"/>
        </w:tcPr>
        <w:p w14:paraId="10D2AD72" w14:textId="77777777" w:rsidR="00692456" w:rsidRPr="0061185B" w:rsidRDefault="00692456" w:rsidP="0061185B">
          <w:pPr>
            <w:pStyle w:val="LO-normal"/>
            <w:widowControl w:val="0"/>
            <w:tabs>
              <w:tab w:val="center" w:pos="4819"/>
              <w:tab w:val="right" w:pos="9638"/>
            </w:tabs>
            <w:rPr>
              <w:rFonts w:ascii="Garamond" w:eastAsia="Garamond" w:hAnsi="Garamond" w:cs="Garamond"/>
              <w:color w:val="000000"/>
            </w:rPr>
          </w:pPr>
          <w:r w:rsidRPr="0061185B">
            <w:rPr>
              <w:rFonts w:ascii="Garamond" w:eastAsia="Garamond" w:hAnsi="Garamond" w:cs="Garamond"/>
              <w:color w:val="000000"/>
            </w:rPr>
            <w:t>Mod. 8.3_02</w:t>
          </w:r>
        </w:p>
      </w:tc>
      <w:tc>
        <w:tcPr>
          <w:tcW w:w="3711" w:type="dxa"/>
          <w:shd w:val="clear" w:color="auto" w:fill="auto"/>
          <w:vAlign w:val="center"/>
        </w:tcPr>
        <w:p w14:paraId="7D5497EC" w14:textId="77777777" w:rsidR="00692456" w:rsidRPr="0061185B" w:rsidRDefault="00692456" w:rsidP="0061185B">
          <w:pPr>
            <w:pStyle w:val="LO-normal"/>
            <w:widowControl w:val="0"/>
            <w:tabs>
              <w:tab w:val="center" w:pos="4819"/>
              <w:tab w:val="right" w:pos="9638"/>
            </w:tabs>
            <w:jc w:val="right"/>
            <w:rPr>
              <w:rFonts w:ascii="Garamond" w:eastAsia="Garamond" w:hAnsi="Garamond" w:cs="Garamond"/>
              <w:color w:val="000000"/>
            </w:rPr>
          </w:pPr>
          <w:r w:rsidRPr="0061185B">
            <w:rPr>
              <w:rFonts w:ascii="Garamond" w:eastAsia="Garamond" w:hAnsi="Garamond" w:cs="Garamond"/>
              <w:color w:val="000000"/>
            </w:rPr>
            <w:t>Ed.1 Rev.1 del 01/09/2022</w:t>
          </w:r>
        </w:p>
      </w:tc>
    </w:tr>
  </w:tbl>
  <w:p w14:paraId="2B53F982" w14:textId="77777777" w:rsidR="00692456" w:rsidRDefault="006924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7952" w:type="dxa"/>
      <w:jc w:val="right"/>
      <w:tblLayout w:type="fixed"/>
      <w:tblLook w:val="0400" w:firstRow="0" w:lastRow="0" w:firstColumn="0" w:lastColumn="0" w:noHBand="0" w:noVBand="1"/>
    </w:tblPr>
    <w:tblGrid>
      <w:gridCol w:w="4241"/>
      <w:gridCol w:w="3711"/>
    </w:tblGrid>
    <w:tr w:rsidR="00475BA5" w:rsidRPr="0061185B" w14:paraId="45222E14" w14:textId="77777777" w:rsidTr="00740EA1">
      <w:trPr>
        <w:trHeight w:val="406"/>
        <w:jc w:val="right"/>
      </w:trPr>
      <w:tc>
        <w:tcPr>
          <w:tcW w:w="4240" w:type="dxa"/>
          <w:shd w:val="clear" w:color="auto" w:fill="auto"/>
          <w:vAlign w:val="center"/>
        </w:tcPr>
        <w:p w14:paraId="6515361B" w14:textId="77777777" w:rsidR="00475BA5" w:rsidRPr="0061185B" w:rsidRDefault="00475BA5" w:rsidP="00475BA5">
          <w:pPr>
            <w:pStyle w:val="LO-normal"/>
            <w:widowControl w:val="0"/>
            <w:tabs>
              <w:tab w:val="center" w:pos="4819"/>
              <w:tab w:val="right" w:pos="9638"/>
            </w:tabs>
            <w:rPr>
              <w:rFonts w:ascii="Garamond" w:eastAsia="Garamond" w:hAnsi="Garamond" w:cs="Garamond"/>
              <w:color w:val="000000"/>
            </w:rPr>
          </w:pPr>
          <w:r w:rsidRPr="0061185B">
            <w:rPr>
              <w:rFonts w:ascii="Garamond" w:eastAsia="Garamond" w:hAnsi="Garamond" w:cs="Garamond"/>
              <w:color w:val="000000"/>
            </w:rPr>
            <w:t>Mod. 8.3_02</w:t>
          </w:r>
        </w:p>
      </w:tc>
      <w:tc>
        <w:tcPr>
          <w:tcW w:w="3711" w:type="dxa"/>
          <w:shd w:val="clear" w:color="auto" w:fill="auto"/>
          <w:vAlign w:val="center"/>
        </w:tcPr>
        <w:p w14:paraId="79C9933B" w14:textId="77777777" w:rsidR="00475BA5" w:rsidRPr="0061185B" w:rsidRDefault="00475BA5" w:rsidP="00475BA5">
          <w:pPr>
            <w:pStyle w:val="LO-normal"/>
            <w:widowControl w:val="0"/>
            <w:tabs>
              <w:tab w:val="center" w:pos="4819"/>
              <w:tab w:val="right" w:pos="9638"/>
            </w:tabs>
            <w:jc w:val="right"/>
            <w:rPr>
              <w:rFonts w:ascii="Garamond" w:eastAsia="Garamond" w:hAnsi="Garamond" w:cs="Garamond"/>
              <w:color w:val="000000"/>
            </w:rPr>
          </w:pPr>
          <w:r w:rsidRPr="0061185B">
            <w:rPr>
              <w:rFonts w:ascii="Garamond" w:eastAsia="Garamond" w:hAnsi="Garamond" w:cs="Garamond"/>
              <w:color w:val="000000"/>
            </w:rPr>
            <w:t>Ed.1 Rev.1 del 01/09/2022</w:t>
          </w:r>
        </w:p>
      </w:tc>
    </w:tr>
  </w:tbl>
  <w:p w14:paraId="0021BBC8" w14:textId="77777777" w:rsidR="00475BA5" w:rsidRDefault="00475B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4DC9E" w14:textId="77777777" w:rsidR="0056477B" w:rsidRDefault="0056477B" w:rsidP="00475BA5">
      <w:pPr>
        <w:spacing w:after="0" w:line="240" w:lineRule="auto"/>
      </w:pPr>
      <w:r>
        <w:separator/>
      </w:r>
    </w:p>
  </w:footnote>
  <w:footnote w:type="continuationSeparator" w:id="0">
    <w:p w14:paraId="46F3FF37" w14:textId="77777777" w:rsidR="0056477B" w:rsidRDefault="0056477B" w:rsidP="00475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590" w:type="dxa"/>
      <w:tblLook w:val="04A0" w:firstRow="1" w:lastRow="0" w:firstColumn="1" w:lastColumn="0" w:noHBand="0" w:noVBand="1"/>
    </w:tblPr>
    <w:tblGrid>
      <w:gridCol w:w="10228"/>
    </w:tblGrid>
    <w:tr w:rsidR="00692456" w:rsidRPr="000B6E8D" w14:paraId="687E969C" w14:textId="77777777" w:rsidTr="000B6E8D">
      <w:trPr>
        <w:trHeight w:val="4150"/>
      </w:trPr>
      <w:tc>
        <w:tcPr>
          <w:tcW w:w="10444" w:type="dxa"/>
          <w:shd w:val="clear" w:color="auto" w:fill="auto"/>
          <w:vAlign w:val="center"/>
        </w:tcPr>
        <w:tbl>
          <w:tblPr>
            <w:tblW w:w="10328" w:type="dxa"/>
            <w:shd w:val="clear" w:color="auto" w:fill="FFFFFF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1330"/>
            <w:gridCol w:w="6948"/>
            <w:gridCol w:w="2050"/>
          </w:tblGrid>
          <w:tr w:rsidR="00692456" w:rsidRPr="000B6E8D" w14:paraId="7B046C05" w14:textId="77777777" w:rsidTr="000B6E8D">
            <w:trPr>
              <w:trHeight w:val="3118"/>
            </w:trPr>
            <w:tc>
              <w:tcPr>
                <w:tcW w:w="132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shd w:val="clear" w:color="auto" w:fill="FFFFFF"/>
                <w:vAlign w:val="center"/>
              </w:tcPr>
              <w:p w14:paraId="333DDA85" w14:textId="77777777" w:rsidR="00692456" w:rsidRPr="000B6E8D" w:rsidRDefault="00021391" w:rsidP="00EB547A">
                <w:pPr>
                  <w:pStyle w:val="Nessunaspaziatura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pict w14:anchorId="2D73FB5C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59.4pt;height:54pt" filled="t">
                      <v:fill color2="black"/>
                      <v:imagedata r:id="rId1" o:title=""/>
                    </v:shape>
                  </w:pict>
                </w:r>
              </w:p>
              <w:p w14:paraId="66F4FD73" w14:textId="77777777" w:rsidR="00692456" w:rsidRPr="000B6E8D" w:rsidRDefault="00692456" w:rsidP="00EB547A">
                <w:pPr>
                  <w:pStyle w:val="Nessunaspaziatura"/>
                  <w:rPr>
                    <w:sz w:val="20"/>
                    <w:szCs w:val="20"/>
                  </w:rPr>
                </w:pPr>
                <w:r w:rsidRPr="000B6E8D">
                  <w:rPr>
                    <w:sz w:val="20"/>
                    <w:szCs w:val="20"/>
                  </w:rPr>
                  <w:t>Agenzia Formativa</w:t>
                </w:r>
              </w:p>
              <w:p w14:paraId="5FAC1C83" w14:textId="77777777" w:rsidR="00692456" w:rsidRPr="000B6E8D" w:rsidRDefault="00692456" w:rsidP="00EB547A">
                <w:pPr>
                  <w:pStyle w:val="Nessunaspaziatura"/>
                  <w:rPr>
                    <w:sz w:val="20"/>
                    <w:szCs w:val="20"/>
                  </w:rPr>
                </w:pPr>
                <w:r w:rsidRPr="000B6E8D">
                  <w:rPr>
                    <w:sz w:val="20"/>
                    <w:szCs w:val="20"/>
                  </w:rPr>
                  <w:t>MIUR</w:t>
                </w:r>
              </w:p>
              <w:p w14:paraId="68CEB178" w14:textId="77777777" w:rsidR="00692456" w:rsidRPr="000B6E8D" w:rsidRDefault="00692456" w:rsidP="00EB547A">
                <w:pPr>
                  <w:pStyle w:val="Nessunaspaziatura"/>
                  <w:rPr>
                    <w:sz w:val="20"/>
                    <w:szCs w:val="20"/>
                  </w:rPr>
                </w:pPr>
              </w:p>
            </w:tc>
            <w:tc>
              <w:tcPr>
                <w:tcW w:w="69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shd w:val="clear" w:color="auto" w:fill="FFFFFF"/>
              </w:tcPr>
              <w:p w14:paraId="5C7B274D" w14:textId="77777777" w:rsidR="00692456" w:rsidRPr="000B6E8D" w:rsidRDefault="00000000" w:rsidP="00EB547A">
                <w:pPr>
                  <w:pStyle w:val="Nessunaspaziatura"/>
                  <w:rPr>
                    <w:sz w:val="20"/>
                    <w:szCs w:val="20"/>
                  </w:rPr>
                </w:pPr>
                <w:r>
                  <w:rPr>
                    <w:noProof/>
                  </w:rPr>
                  <w:pict w14:anchorId="6C0B55E9">
                    <v:shape id="Immagine 920154426" o:spid="_x0000_s1026" type="#_x0000_t75" style="position:absolute;margin-left:293.15pt;margin-top:5pt;width:46.75pt;height:47pt;z-index:251666432;visibility:visible;mso-position-horizontal-relative:margin;mso-position-vertical-relative:margin">
                      <v:imagedata r:id="rId2" o:title=""/>
                      <w10:wrap type="square" anchorx="margin" anchory="margin"/>
                    </v:shape>
                  </w:pict>
                </w:r>
                <w:r>
                  <w:rPr>
                    <w:noProof/>
                  </w:rPr>
                  <w:pict w14:anchorId="09EBAF74">
                    <v:shape id="Immagine 1199513290" o:spid="_x0000_s1030" type="#_x0000_t75" alt="Descrizione: Schermata 2016-11-21 alle 12" style="position:absolute;margin-left:244.65pt;margin-top:3.65pt;width:45.8pt;height:49pt;z-index:251670528;visibility:visible;mso-position-horizontal-relative:margin;mso-position-vertical-relative:margin">
                      <v:imagedata r:id="rId3" o:title=" Schermata 2016-11-21 alle 12"/>
                      <w10:wrap type="square" anchorx="margin" anchory="margin"/>
                    </v:shape>
                  </w:pict>
                </w:r>
                <w:r>
                  <w:rPr>
                    <w:noProof/>
                  </w:rPr>
                  <w:pict w14:anchorId="31B6A685">
                    <v:shape id="Immagine 2119955931" o:spid="_x0000_s1027" type="#_x0000_t75" alt="Descrizione: LICEO_SPORTIVO_" style="position:absolute;margin-left:167.85pt;margin-top:5.05pt;width:68.25pt;height:50.25pt;z-index:251667456;visibility:visible;mso-position-horizontal-relative:margin;mso-position-vertical-relative:margin">
                      <v:imagedata r:id="rId4" o:title=" LICEO_SPORTIVO_"/>
                      <w10:wrap type="square" anchorx="margin" anchory="margin"/>
                    </v:shape>
                  </w:pict>
                </w:r>
                <w:r>
                  <w:rPr>
                    <w:noProof/>
                  </w:rPr>
                  <w:pict w14:anchorId="471F0AB1">
                    <v:shape id="Immagine 554144973" o:spid="_x0000_s1031" type="#_x0000_t75" alt="Descrizione: ITT" style="position:absolute;margin-left:114.5pt;margin-top:2.4pt;width:51.75pt;height:55.5pt;z-index:251671552;visibility:visible;mso-position-horizontal-relative:margin;mso-position-vertical-relative:margin">
                      <v:imagedata r:id="rId5" o:title=" ITT"/>
                      <w10:wrap type="square" anchorx="margin" anchory="margin"/>
                    </v:shape>
                  </w:pict>
                </w:r>
                <w:r>
                  <w:rPr>
                    <w:noProof/>
                  </w:rPr>
                  <w:pict w14:anchorId="0CEA01FE">
                    <v:shape id="Immagine 1001210946" o:spid="_x0000_s1029" type="#_x0000_t75" alt="Descrizione: REPUBBLICA" style="position:absolute;margin-left:68.7pt;margin-top:4.2pt;width:43.25pt;height:48.45pt;z-index:251669504;visibility:visible;mso-position-horizontal-relative:margin;mso-position-vertical-relative:margin">
                      <v:imagedata r:id="rId6" o:title=" REPUBBLICA"/>
                      <w10:wrap type="square" anchorx="margin" anchory="margin"/>
                    </v:shape>
                  </w:pict>
                </w:r>
              </w:p>
              <w:p w14:paraId="7B9FA596" w14:textId="77777777" w:rsidR="00692456" w:rsidRPr="000B6E8D" w:rsidRDefault="00000000" w:rsidP="00EB547A">
                <w:pPr>
                  <w:pStyle w:val="Nessunaspaziatura"/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noProof/>
                  </w:rPr>
                  <w:pict w14:anchorId="085B3103">
                    <v:shape id="Immagine 2064029660" o:spid="_x0000_s1028" type="#_x0000_t75" alt="Descrizione: europa" style="position:absolute;left:0;text-align:left;margin-left:0;margin-top:4.6pt;width:66pt;height:44.25pt;z-index:251668480;visibility:visible;mso-position-horizontal:left;mso-position-horizontal-relative:margin;mso-position-vertical-relative:margin">
                      <v:imagedata r:id="rId7" o:title=" europa"/>
                      <w10:wrap type="square" anchorx="margin" anchory="margin"/>
                    </v:shape>
                  </w:pict>
                </w:r>
                <w:r w:rsidR="00692456" w:rsidRPr="000B6E8D">
                  <w:rPr>
                    <w:b/>
                    <w:bCs/>
                    <w:sz w:val="24"/>
                    <w:szCs w:val="24"/>
                  </w:rPr>
                  <w:t>Ministero dell'Istruzione, dell'Università e della Ricerca</w:t>
                </w:r>
              </w:p>
              <w:p w14:paraId="36A06BEC" w14:textId="77777777" w:rsidR="00692456" w:rsidRPr="000B6E8D" w:rsidRDefault="00692456" w:rsidP="00EB547A">
                <w:pPr>
                  <w:pStyle w:val="Nessunaspaziatura"/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0B6E8D">
                  <w:rPr>
                    <w:b/>
                    <w:bCs/>
                    <w:sz w:val="24"/>
                    <w:szCs w:val="24"/>
                  </w:rPr>
                  <w:t>UFFICIO SCOLASTICO REGIONALE PER LA CALABRIA</w:t>
                </w:r>
              </w:p>
              <w:p w14:paraId="4358FD19" w14:textId="77777777" w:rsidR="00692456" w:rsidRPr="000B6E8D" w:rsidRDefault="00692456" w:rsidP="00EB547A">
                <w:pPr>
                  <w:pStyle w:val="Nessunaspaziatura"/>
                  <w:jc w:val="center"/>
                  <w:rPr>
                    <w:b/>
                    <w:bCs/>
                    <w:sz w:val="32"/>
                    <w:szCs w:val="32"/>
                  </w:rPr>
                </w:pPr>
                <w:r w:rsidRPr="000B6E8D">
                  <w:rPr>
                    <w:b/>
                    <w:bCs/>
                    <w:sz w:val="32"/>
                    <w:szCs w:val="32"/>
                  </w:rPr>
                  <w:t xml:space="preserve">I.I.S. "S. </w:t>
                </w:r>
                <w:proofErr w:type="spellStart"/>
                <w:r w:rsidRPr="000B6E8D">
                  <w:rPr>
                    <w:b/>
                    <w:bCs/>
                    <w:sz w:val="32"/>
                    <w:szCs w:val="32"/>
                  </w:rPr>
                  <w:t>Lopiano</w:t>
                </w:r>
                <w:proofErr w:type="spellEnd"/>
                <w:r w:rsidRPr="000B6E8D">
                  <w:rPr>
                    <w:b/>
                    <w:bCs/>
                    <w:sz w:val="32"/>
                    <w:szCs w:val="32"/>
                  </w:rPr>
                  <w:t>"</w:t>
                </w:r>
              </w:p>
              <w:p w14:paraId="47F2830B" w14:textId="77777777" w:rsidR="00692456" w:rsidRPr="000B6E8D" w:rsidRDefault="00692456" w:rsidP="00EB547A">
                <w:pPr>
                  <w:pStyle w:val="Nessunaspaziatura"/>
                  <w:jc w:val="center"/>
                  <w:rPr>
                    <w:b/>
                    <w:bCs/>
                    <w:sz w:val="16"/>
                    <w:szCs w:val="16"/>
                  </w:rPr>
                </w:pPr>
                <w:r w:rsidRPr="000B6E8D">
                  <w:rPr>
                    <w:b/>
                    <w:bCs/>
                    <w:sz w:val="16"/>
                    <w:szCs w:val="16"/>
                  </w:rPr>
                  <w:t>Liceo Artistico - Liceo Classico - Liceo Scientifico - Liceo Scientifico Sportivo –</w:t>
                </w:r>
              </w:p>
              <w:p w14:paraId="3D9A2A78" w14:textId="77777777" w:rsidR="00692456" w:rsidRPr="000B6E8D" w:rsidRDefault="00692456" w:rsidP="00EB547A">
                <w:pPr>
                  <w:pStyle w:val="Nessunaspaziatura"/>
                  <w:jc w:val="center"/>
                  <w:rPr>
                    <w:b/>
                    <w:bCs/>
                    <w:sz w:val="16"/>
                    <w:szCs w:val="16"/>
                  </w:rPr>
                </w:pPr>
                <w:r w:rsidRPr="000B6E8D">
                  <w:rPr>
                    <w:b/>
                    <w:bCs/>
                    <w:sz w:val="16"/>
                    <w:szCs w:val="16"/>
                  </w:rPr>
                  <w:t xml:space="preserve">Ist. </w:t>
                </w:r>
                <w:proofErr w:type="spellStart"/>
                <w:r w:rsidRPr="000B6E8D">
                  <w:rPr>
                    <w:b/>
                    <w:bCs/>
                    <w:sz w:val="16"/>
                    <w:szCs w:val="16"/>
                  </w:rPr>
                  <w:t>Tecn</w:t>
                </w:r>
                <w:proofErr w:type="spellEnd"/>
                <w:r w:rsidRPr="000B6E8D">
                  <w:rPr>
                    <w:b/>
                    <w:bCs/>
                    <w:sz w:val="16"/>
                    <w:szCs w:val="16"/>
                  </w:rPr>
                  <w:t>. per il Turismo - Istituto tecnico Nautico-Itis “</w:t>
                </w:r>
                <w:proofErr w:type="gramStart"/>
                <w:r w:rsidRPr="000B6E8D">
                  <w:rPr>
                    <w:b/>
                    <w:bCs/>
                    <w:sz w:val="16"/>
                    <w:szCs w:val="16"/>
                  </w:rPr>
                  <w:t>Fermi”-</w:t>
                </w:r>
                <w:proofErr w:type="gramEnd"/>
                <w:r w:rsidRPr="000B6E8D">
                  <w:rPr>
                    <w:b/>
                    <w:bCs/>
                    <w:sz w:val="16"/>
                    <w:szCs w:val="16"/>
                  </w:rPr>
                  <w:t>Ipsia “</w:t>
                </w:r>
                <w:proofErr w:type="spellStart"/>
                <w:r w:rsidRPr="000B6E8D">
                  <w:rPr>
                    <w:b/>
                    <w:bCs/>
                    <w:sz w:val="16"/>
                    <w:szCs w:val="16"/>
                  </w:rPr>
                  <w:t>L.De</w:t>
                </w:r>
                <w:proofErr w:type="spellEnd"/>
                <w:r w:rsidRPr="000B6E8D">
                  <w:rPr>
                    <w:b/>
                    <w:bCs/>
                    <w:sz w:val="16"/>
                    <w:szCs w:val="16"/>
                  </w:rPr>
                  <w:t xml:space="preserve"> Seta” Fuscaldo</w:t>
                </w:r>
              </w:p>
              <w:p w14:paraId="5E5BFF87" w14:textId="77777777" w:rsidR="00692456" w:rsidRPr="00266C3D" w:rsidRDefault="00692456" w:rsidP="00EB547A">
                <w:pPr>
                  <w:pStyle w:val="Nessunaspaziatura"/>
                  <w:jc w:val="center"/>
                  <w:rPr>
                    <w:rFonts w:ascii="Agency FB" w:hAnsi="Agency FB"/>
                    <w:b/>
                    <w:bCs/>
                    <w:i/>
                    <w:iCs/>
                    <w:sz w:val="20"/>
                    <w:szCs w:val="20"/>
                  </w:rPr>
                </w:pPr>
                <w:r w:rsidRPr="00266C3D">
                  <w:rPr>
                    <w:rFonts w:ascii="Agency FB" w:hAnsi="Agency FB"/>
                    <w:b/>
                    <w:bCs/>
                    <w:i/>
                    <w:iCs/>
                    <w:sz w:val="20"/>
                    <w:szCs w:val="20"/>
                  </w:rPr>
                  <w:t xml:space="preserve">Via Marinella - s.n.c. – 87022 CETRARO (CS) Tel. 0982/92007 - 0982/91596 - Fax. 0982/91071 </w:t>
                </w:r>
              </w:p>
              <w:p w14:paraId="0A66D841" w14:textId="77777777" w:rsidR="00692456" w:rsidRPr="00266C3D" w:rsidRDefault="00692456" w:rsidP="00EB547A">
                <w:pPr>
                  <w:pStyle w:val="Nessunaspaziatura"/>
                  <w:jc w:val="center"/>
                  <w:rPr>
                    <w:rFonts w:ascii="Agency FB" w:hAnsi="Agency FB"/>
                    <w:b/>
                    <w:bCs/>
                    <w:i/>
                    <w:iCs/>
                    <w:sz w:val="24"/>
                    <w:szCs w:val="24"/>
                  </w:rPr>
                </w:pPr>
                <w:r w:rsidRPr="00266C3D">
                  <w:rPr>
                    <w:rFonts w:ascii="Agency FB" w:hAnsi="Agency FB"/>
                    <w:b/>
                    <w:bCs/>
                    <w:i/>
                    <w:iCs/>
                    <w:sz w:val="24"/>
                    <w:szCs w:val="24"/>
                  </w:rPr>
                  <w:t xml:space="preserve">Codice Meccanografico: CSIS028006 </w:t>
                </w:r>
                <w:proofErr w:type="spellStart"/>
                <w:r w:rsidRPr="00266C3D">
                  <w:rPr>
                    <w:rFonts w:ascii="Agency FB" w:hAnsi="Agency FB"/>
                    <w:b/>
                    <w:bCs/>
                    <w:i/>
                    <w:iCs/>
                    <w:sz w:val="24"/>
                    <w:szCs w:val="24"/>
                  </w:rPr>
                  <w:t xml:space="preserve">E </w:t>
                </w:r>
                <w:proofErr w:type="gramStart"/>
                <w:r w:rsidRPr="00266C3D">
                  <w:rPr>
                    <w:rFonts w:ascii="Agency FB" w:hAnsi="Agency FB"/>
                    <w:b/>
                    <w:bCs/>
                    <w:i/>
                    <w:iCs/>
                    <w:sz w:val="24"/>
                    <w:szCs w:val="24"/>
                  </w:rPr>
                  <w:t>mail</w:t>
                </w:r>
                <w:proofErr w:type="spellEnd"/>
                <w:r w:rsidRPr="00266C3D">
                  <w:rPr>
                    <w:rFonts w:ascii="Agency FB" w:hAnsi="Agency FB"/>
                    <w:b/>
                    <w:bCs/>
                    <w:i/>
                    <w:iCs/>
                    <w:sz w:val="24"/>
                    <w:szCs w:val="24"/>
                  </w:rPr>
                  <w:t>:csis028006@istruzione.it</w:t>
                </w:r>
                <w:proofErr w:type="gramEnd"/>
                <w:r w:rsidRPr="00266C3D">
                  <w:rPr>
                    <w:rFonts w:ascii="Agency FB" w:hAnsi="Agency FB"/>
                    <w:b/>
                    <w:bCs/>
                    <w:i/>
                    <w:iCs/>
                    <w:sz w:val="24"/>
                    <w:szCs w:val="24"/>
                  </w:rPr>
                  <w:t>-</w:t>
                </w:r>
              </w:p>
              <w:p w14:paraId="2682F2E8" w14:textId="77777777" w:rsidR="00692456" w:rsidRPr="00266C3D" w:rsidRDefault="00692456" w:rsidP="00EB547A">
                <w:pPr>
                  <w:pStyle w:val="Nessunaspaziatura"/>
                  <w:jc w:val="center"/>
                  <w:rPr>
                    <w:rFonts w:ascii="Agency FB" w:hAnsi="Agency FB"/>
                    <w:b/>
                    <w:bCs/>
                    <w:i/>
                    <w:iCs/>
                    <w:sz w:val="24"/>
                    <w:szCs w:val="24"/>
                  </w:rPr>
                </w:pPr>
                <w:r w:rsidRPr="00266C3D">
                  <w:rPr>
                    <w:rFonts w:ascii="Agency FB" w:hAnsi="Agency FB"/>
                    <w:b/>
                    <w:bCs/>
                    <w:i/>
                    <w:iCs/>
                    <w:sz w:val="24"/>
                    <w:szCs w:val="24"/>
                  </w:rPr>
                  <w:t xml:space="preserve">Mail PEC: </w:t>
                </w:r>
                <w:hyperlink r:id="rId8" w:history="1">
                  <w:r w:rsidRPr="00266C3D">
                    <w:rPr>
                      <w:rStyle w:val="Collegamentoipertestuale"/>
                      <w:rFonts w:ascii="Agency FB" w:hAnsi="Agency FB"/>
                      <w:b/>
                      <w:bCs/>
                      <w:i/>
                      <w:iCs/>
                      <w:color w:val="auto"/>
                      <w:sz w:val="24"/>
                      <w:szCs w:val="24"/>
                    </w:rPr>
                    <w:t>csis028006@pec.istruzione.it</w:t>
                  </w:r>
                </w:hyperlink>
              </w:p>
              <w:p w14:paraId="08AD7817" w14:textId="77777777" w:rsidR="00692456" w:rsidRPr="000B6E8D" w:rsidRDefault="00692456" w:rsidP="00EB547A">
                <w:pPr>
                  <w:pStyle w:val="Nessunaspaziatura"/>
                  <w:jc w:val="center"/>
                  <w:rPr>
                    <w:sz w:val="20"/>
                    <w:szCs w:val="20"/>
                  </w:rPr>
                </w:pPr>
                <w:r w:rsidRPr="00266C3D">
                  <w:rPr>
                    <w:rFonts w:ascii="Agency FB" w:hAnsi="Agency FB"/>
                    <w:b/>
                    <w:bCs/>
                    <w:i/>
                    <w:iCs/>
                    <w:sz w:val="24"/>
                    <w:szCs w:val="24"/>
                  </w:rPr>
                  <w:t>Codice Fiscale: 86002330784 - C.U.I.P.A.: UFZUJC - codice IPA istsc_csis028006</w:t>
                </w:r>
              </w:p>
            </w:tc>
            <w:tc>
              <w:tcPr>
                <w:tcW w:w="20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</w:tcPr>
              <w:p w14:paraId="01E4BA9D" w14:textId="77777777" w:rsidR="00692456" w:rsidRPr="000B6E8D" w:rsidRDefault="00692456" w:rsidP="00EB547A">
                <w:pPr>
                  <w:pStyle w:val="Nessunaspaziatura"/>
                  <w:rPr>
                    <w:sz w:val="20"/>
                    <w:szCs w:val="20"/>
                  </w:rPr>
                </w:pPr>
              </w:p>
              <w:p w14:paraId="3ED7CB9D" w14:textId="77777777" w:rsidR="00692456" w:rsidRPr="000B6E8D" w:rsidRDefault="00021391" w:rsidP="00EB547A">
                <w:pPr>
                  <w:pStyle w:val="Nessunaspaziatura"/>
                  <w:rPr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pict w14:anchorId="557EC5E6">
                    <v:shape id="Immagine 1612276171" o:spid="_x0000_i1026" type="#_x0000_t75" style="width:86.4pt;height:31.2pt;visibility:visible" filled="t">
                      <v:imagedata r:id="rId9" o:title=""/>
                    </v:shape>
                  </w:pict>
                </w:r>
              </w:p>
              <w:p w14:paraId="77AB10D0" w14:textId="77777777" w:rsidR="00692456" w:rsidRPr="000B6E8D" w:rsidRDefault="00692456" w:rsidP="00EB547A">
                <w:pPr>
                  <w:pStyle w:val="Nessunaspaziatura"/>
                  <w:rPr>
                    <w:sz w:val="20"/>
                    <w:szCs w:val="20"/>
                  </w:rPr>
                </w:pPr>
              </w:p>
              <w:p w14:paraId="78B0F70B" w14:textId="77777777" w:rsidR="00692456" w:rsidRPr="000B6E8D" w:rsidRDefault="00021391" w:rsidP="00991CCF">
                <w:pPr>
                  <w:pStyle w:val="Nessunaspaziatura"/>
                  <w:jc w:val="center"/>
                  <w:rPr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pict w14:anchorId="7B7ADB59">
                    <v:shape id="Immagine 323858144" o:spid="_x0000_i1027" type="#_x0000_t75" style="width:49.2pt;height:49.2pt;visibility:visible" filled="t">
                      <v:imagedata r:id="rId10" o:title=""/>
                    </v:shape>
                  </w:pict>
                </w:r>
              </w:p>
              <w:p w14:paraId="38024806" w14:textId="77777777" w:rsidR="00692456" w:rsidRPr="000B6E8D" w:rsidRDefault="00692456" w:rsidP="00EB547A">
                <w:pPr>
                  <w:pStyle w:val="Nessunaspaziatura"/>
                  <w:rPr>
                    <w:sz w:val="20"/>
                    <w:szCs w:val="20"/>
                  </w:rPr>
                </w:pPr>
              </w:p>
              <w:p w14:paraId="4A91DEBA" w14:textId="77777777" w:rsidR="00692456" w:rsidRPr="000B6E8D" w:rsidRDefault="00692456" w:rsidP="00EB547A">
                <w:pPr>
                  <w:pStyle w:val="Nessunaspaziatura"/>
                  <w:rPr>
                    <w:sz w:val="20"/>
                    <w:szCs w:val="20"/>
                  </w:rPr>
                </w:pPr>
              </w:p>
              <w:p w14:paraId="591A6986" w14:textId="77777777" w:rsidR="00692456" w:rsidRPr="000B6E8D" w:rsidRDefault="00692456" w:rsidP="00EB547A">
                <w:pPr>
                  <w:pStyle w:val="Nessunaspaziatura"/>
                  <w:rPr>
                    <w:sz w:val="20"/>
                    <w:szCs w:val="20"/>
                  </w:rPr>
                </w:pPr>
              </w:p>
              <w:p w14:paraId="654F1F5B" w14:textId="77777777" w:rsidR="00692456" w:rsidRPr="000B6E8D" w:rsidRDefault="00692456" w:rsidP="00EB547A">
                <w:pPr>
                  <w:pStyle w:val="Nessunaspaziatura"/>
                  <w:rPr>
                    <w:sz w:val="20"/>
                    <w:szCs w:val="20"/>
                  </w:rPr>
                </w:pPr>
              </w:p>
              <w:p w14:paraId="2772D28E" w14:textId="77777777" w:rsidR="00692456" w:rsidRPr="000B6E8D" w:rsidRDefault="00692456" w:rsidP="00EB547A">
                <w:pPr>
                  <w:pStyle w:val="Nessunaspaziatura"/>
                  <w:rPr>
                    <w:sz w:val="20"/>
                    <w:szCs w:val="20"/>
                  </w:rPr>
                </w:pPr>
              </w:p>
            </w:tc>
          </w:tr>
          <w:tr w:rsidR="00692456" w:rsidRPr="000B6E8D" w14:paraId="726FBE2A" w14:textId="77777777" w:rsidTr="000B6E8D">
            <w:trPr>
              <w:cantSplit/>
              <w:trHeight w:val="161"/>
            </w:trPr>
            <w:tc>
              <w:tcPr>
                <w:tcW w:w="8278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shd w:val="clear" w:color="auto" w:fill="FFFFFF"/>
              </w:tcPr>
              <w:p w14:paraId="73B1053B" w14:textId="7C160589" w:rsidR="00692456" w:rsidRPr="000B6E8D" w:rsidRDefault="00692456" w:rsidP="0046455D">
                <w:pPr>
                  <w:pStyle w:val="Nessunaspaziatura"/>
                  <w:rPr>
                    <w:rFonts w:ascii="Times New Roman" w:hAnsi="Times New Roman"/>
                    <w:b/>
                    <w:bCs/>
                    <w:sz w:val="20"/>
                    <w:szCs w:val="20"/>
                  </w:rPr>
                </w:pPr>
                <w:r w:rsidRPr="00B10478">
                  <w:rPr>
                    <w:bCs/>
                    <w:i/>
                    <w:sz w:val="20"/>
                    <w:szCs w:val="20"/>
                  </w:rPr>
                  <w:fldChar w:fldCharType="begin"/>
                </w:r>
                <w:r w:rsidRPr="00B10478">
                  <w:rPr>
                    <w:bCs/>
                    <w:i/>
                    <w:sz w:val="20"/>
                    <w:szCs w:val="20"/>
                  </w:rPr>
                  <w:instrText xml:space="preserve"> DOCPROPERTY "Titolo"</w:instrText>
                </w:r>
                <w:r w:rsidRPr="00B10478">
                  <w:rPr>
                    <w:bCs/>
                    <w:i/>
                    <w:sz w:val="20"/>
                    <w:szCs w:val="20"/>
                  </w:rPr>
                  <w:fldChar w:fldCharType="separate"/>
                </w:r>
                <w:r w:rsidR="00D401E7">
                  <w:rPr>
                    <w:b/>
                    <w:i/>
                    <w:sz w:val="20"/>
                    <w:szCs w:val="20"/>
                  </w:rPr>
                  <w:t>Errore. Nome della proprietà del documento sconosciuto.</w:t>
                </w:r>
                <w:r w:rsidRPr="00B10478">
                  <w:rPr>
                    <w:bCs/>
                    <w:i/>
                    <w:sz w:val="20"/>
                    <w:szCs w:val="20"/>
                  </w:rPr>
                  <w:fldChar w:fldCharType="end"/>
                </w:r>
                <w:r w:rsidRPr="00B10478">
                  <w:rPr>
                    <w:bCs/>
                    <w:i/>
                    <w:sz w:val="20"/>
                    <w:szCs w:val="20"/>
                  </w:rPr>
                  <w:t xml:space="preserve">                                                                   </w:t>
                </w:r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</w:rPr>
                  <w:instrText xml:space="preserve"> DOCPROPERTY "Codice completo documento"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D401E7">
                  <w:rPr>
                    <w:b/>
                    <w:bCs/>
                    <w:sz w:val="20"/>
                    <w:szCs w:val="20"/>
                  </w:rPr>
                  <w:t>Errore. Nome della proprietà del documento sconosciuto.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c>
            <w:tc>
              <w:tcPr>
                <w:tcW w:w="20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</w:tcPr>
              <w:p w14:paraId="6922ADBB" w14:textId="77777777" w:rsidR="00692456" w:rsidRPr="000B6E8D" w:rsidRDefault="00692456" w:rsidP="00BF61FF">
                <w:pPr>
                  <w:pStyle w:val="Nessunaspaziatura"/>
                  <w:jc w:val="center"/>
                  <w:rPr>
                    <w:rFonts w:ascii="Agency FB" w:hAnsi="Agency FB"/>
                    <w:b/>
                    <w:bCs/>
                    <w:sz w:val="24"/>
                    <w:szCs w:val="24"/>
                  </w:rPr>
                </w:pPr>
                <w:r w:rsidRPr="000B6E8D">
                  <w:rPr>
                    <w:rFonts w:ascii="Agency FB" w:hAnsi="Agency FB"/>
                    <w:b/>
                    <w:bCs/>
                    <w:sz w:val="24"/>
                    <w:szCs w:val="24"/>
                  </w:rPr>
                  <w:t>CERTIFICATO N. 5010014484</w:t>
                </w:r>
              </w:p>
            </w:tc>
          </w:tr>
        </w:tbl>
        <w:p w14:paraId="43DF4C4A" w14:textId="77777777" w:rsidR="00692456" w:rsidRPr="000B6E8D" w:rsidRDefault="00692456" w:rsidP="000B6E8D">
          <w:pPr>
            <w:pStyle w:val="Nessunaspaziatura"/>
            <w:rPr>
              <w:sz w:val="20"/>
              <w:szCs w:val="20"/>
            </w:rPr>
          </w:pPr>
        </w:p>
      </w:tc>
    </w:tr>
  </w:tbl>
  <w:p w14:paraId="5B64D5CE" w14:textId="77777777" w:rsidR="00692456" w:rsidRDefault="00692456" w:rsidP="006C76A1">
    <w:pPr>
      <w:pStyle w:val="Intestazione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28" w:type="dxa"/>
      <w:shd w:val="clear" w:color="auto" w:fill="FFFFFF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340"/>
      <w:gridCol w:w="6938"/>
      <w:gridCol w:w="2050"/>
    </w:tblGrid>
    <w:tr w:rsidR="00475BA5" w:rsidRPr="000B6E8D" w14:paraId="603B0129" w14:textId="77777777" w:rsidTr="00740EA1">
      <w:trPr>
        <w:trHeight w:val="3118"/>
      </w:trPr>
      <w:tc>
        <w:tcPr>
          <w:tcW w:w="13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</w:tcPr>
        <w:p w14:paraId="29C65ADE" w14:textId="754E43EC" w:rsidR="00475BA5" w:rsidRPr="000B6E8D" w:rsidRDefault="00692456" w:rsidP="00475BA5">
          <w:pPr>
            <w:pStyle w:val="Nessunaspaziatura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4AD47B50" wp14:editId="20A85840">
                <wp:extent cx="755650" cy="691515"/>
                <wp:effectExtent l="0" t="0" r="6350" b="0"/>
                <wp:docPr id="1315434691" name="Immagin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998B24B" w14:textId="7777777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  <w:r w:rsidRPr="000B6E8D">
            <w:rPr>
              <w:sz w:val="20"/>
              <w:szCs w:val="20"/>
            </w:rPr>
            <w:t>Agenzia Formativa</w:t>
          </w:r>
        </w:p>
        <w:p w14:paraId="31FCB134" w14:textId="7777777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  <w:r w:rsidRPr="000B6E8D">
            <w:rPr>
              <w:sz w:val="20"/>
              <w:szCs w:val="20"/>
            </w:rPr>
            <w:t>MIUR</w:t>
          </w:r>
        </w:p>
        <w:p w14:paraId="4626D615" w14:textId="7777777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</w:p>
      </w:tc>
      <w:tc>
        <w:tcPr>
          <w:tcW w:w="695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</w:tcPr>
        <w:p w14:paraId="5AEFB453" w14:textId="3B456AA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6F5518C" wp14:editId="3D713685">
                <wp:simplePos x="0" y="0"/>
                <wp:positionH relativeFrom="margin">
                  <wp:posOffset>3723005</wp:posOffset>
                </wp:positionH>
                <wp:positionV relativeFrom="margin">
                  <wp:posOffset>63500</wp:posOffset>
                </wp:positionV>
                <wp:extent cx="593725" cy="596900"/>
                <wp:effectExtent l="0" t="0" r="0" b="0"/>
                <wp:wrapSquare wrapText="bothSides"/>
                <wp:docPr id="1208110969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201544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72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1C464D3D" wp14:editId="417DF605">
                <wp:simplePos x="0" y="0"/>
                <wp:positionH relativeFrom="margin">
                  <wp:posOffset>3107055</wp:posOffset>
                </wp:positionH>
                <wp:positionV relativeFrom="margin">
                  <wp:posOffset>46355</wp:posOffset>
                </wp:positionV>
                <wp:extent cx="581660" cy="622300"/>
                <wp:effectExtent l="0" t="0" r="8890" b="6350"/>
                <wp:wrapSquare wrapText="bothSides"/>
                <wp:docPr id="740854636" name="Immagine 7" descr="Descrizione: Schermata 2016-11-21 all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199513290" descr="Descrizione: Schermata 2016-11-21 all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66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00DEDC8" wp14:editId="19F99B8A">
                <wp:simplePos x="0" y="0"/>
                <wp:positionH relativeFrom="margin">
                  <wp:posOffset>2131695</wp:posOffset>
                </wp:positionH>
                <wp:positionV relativeFrom="margin">
                  <wp:posOffset>64135</wp:posOffset>
                </wp:positionV>
                <wp:extent cx="866775" cy="638175"/>
                <wp:effectExtent l="0" t="0" r="9525" b="9525"/>
                <wp:wrapSquare wrapText="bothSides"/>
                <wp:docPr id="191997916" name="Immagine 6" descr="Descrizione: LICEO_SPORTIVO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19955931" descr="Descrizione: LICEO_SPORTIVO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4167FC94" wp14:editId="3459B521">
                <wp:simplePos x="0" y="0"/>
                <wp:positionH relativeFrom="margin">
                  <wp:posOffset>1454150</wp:posOffset>
                </wp:positionH>
                <wp:positionV relativeFrom="margin">
                  <wp:posOffset>30480</wp:posOffset>
                </wp:positionV>
                <wp:extent cx="657225" cy="704850"/>
                <wp:effectExtent l="0" t="0" r="9525" b="0"/>
                <wp:wrapSquare wrapText="bothSides"/>
                <wp:docPr id="1989416915" name="Immagine 5" descr="Descrizione: IT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54144973" descr="Descrizione: IT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4D519B52" wp14:editId="5E44B74D">
                <wp:simplePos x="0" y="0"/>
                <wp:positionH relativeFrom="margin">
                  <wp:posOffset>872490</wp:posOffset>
                </wp:positionH>
                <wp:positionV relativeFrom="margin">
                  <wp:posOffset>53340</wp:posOffset>
                </wp:positionV>
                <wp:extent cx="549275" cy="615315"/>
                <wp:effectExtent l="0" t="0" r="3175" b="0"/>
                <wp:wrapSquare wrapText="bothSides"/>
                <wp:docPr id="87426328" name="Immagine 4" descr="Descrizione: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01210946" descr="Descrizione: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27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8E5C60B" w14:textId="2DD59D70" w:rsidR="00475BA5" w:rsidRPr="000B6E8D" w:rsidRDefault="00475BA5" w:rsidP="00475BA5">
          <w:pPr>
            <w:pStyle w:val="Nessunaspaziatura"/>
            <w:jc w:val="center"/>
            <w:rPr>
              <w:b/>
              <w:bCs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4EC085A9" wp14:editId="3EBE83DD">
                <wp:simplePos x="0" y="0"/>
                <wp:positionH relativeFrom="margin">
                  <wp:align>left</wp:align>
                </wp:positionH>
                <wp:positionV relativeFrom="margin">
                  <wp:posOffset>58420</wp:posOffset>
                </wp:positionV>
                <wp:extent cx="838200" cy="561975"/>
                <wp:effectExtent l="0" t="0" r="0" b="9525"/>
                <wp:wrapSquare wrapText="bothSides"/>
                <wp:docPr id="622106822" name="Immagine 3" descr="Descrizione: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64029660" descr="Descrizione: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B6E8D">
            <w:rPr>
              <w:b/>
              <w:bCs/>
              <w:sz w:val="24"/>
              <w:szCs w:val="24"/>
            </w:rPr>
            <w:t>Ministero dell'Istruzione, dell'Università e della Ricerca</w:t>
          </w:r>
        </w:p>
        <w:p w14:paraId="61EB716E" w14:textId="77777777" w:rsidR="00475BA5" w:rsidRPr="000B6E8D" w:rsidRDefault="00475BA5" w:rsidP="00475BA5">
          <w:pPr>
            <w:pStyle w:val="Nessunaspaziatura"/>
            <w:jc w:val="center"/>
            <w:rPr>
              <w:b/>
              <w:bCs/>
              <w:sz w:val="24"/>
              <w:szCs w:val="24"/>
            </w:rPr>
          </w:pPr>
          <w:r w:rsidRPr="000B6E8D">
            <w:rPr>
              <w:b/>
              <w:bCs/>
              <w:sz w:val="24"/>
              <w:szCs w:val="24"/>
            </w:rPr>
            <w:t>UFFICIO SCOLASTICO REGIONALE PER LA CALABRIA</w:t>
          </w:r>
        </w:p>
        <w:p w14:paraId="206B7635" w14:textId="77777777" w:rsidR="00475BA5" w:rsidRPr="000B6E8D" w:rsidRDefault="00475BA5" w:rsidP="00475BA5">
          <w:pPr>
            <w:pStyle w:val="Nessunaspaziatura"/>
            <w:jc w:val="center"/>
            <w:rPr>
              <w:b/>
              <w:bCs/>
              <w:sz w:val="32"/>
              <w:szCs w:val="32"/>
            </w:rPr>
          </w:pPr>
          <w:bookmarkStart w:id="0" w:name="_Hlk145353251"/>
          <w:r w:rsidRPr="000B6E8D">
            <w:rPr>
              <w:b/>
              <w:bCs/>
              <w:sz w:val="32"/>
              <w:szCs w:val="32"/>
            </w:rPr>
            <w:t xml:space="preserve">I.I.S. "S. </w:t>
          </w:r>
          <w:proofErr w:type="spellStart"/>
          <w:r w:rsidRPr="000B6E8D">
            <w:rPr>
              <w:b/>
              <w:bCs/>
              <w:sz w:val="32"/>
              <w:szCs w:val="32"/>
            </w:rPr>
            <w:t>Lopiano</w:t>
          </w:r>
          <w:proofErr w:type="spellEnd"/>
          <w:r w:rsidRPr="000B6E8D">
            <w:rPr>
              <w:b/>
              <w:bCs/>
              <w:sz w:val="32"/>
              <w:szCs w:val="32"/>
            </w:rPr>
            <w:t>"</w:t>
          </w:r>
        </w:p>
        <w:bookmarkEnd w:id="0"/>
        <w:p w14:paraId="55A2A2A6" w14:textId="77777777" w:rsidR="00475BA5" w:rsidRPr="000B6E8D" w:rsidRDefault="00475BA5" w:rsidP="00475BA5">
          <w:pPr>
            <w:pStyle w:val="Nessunaspaziatura"/>
            <w:jc w:val="center"/>
            <w:rPr>
              <w:b/>
              <w:bCs/>
              <w:sz w:val="16"/>
              <w:szCs w:val="16"/>
            </w:rPr>
          </w:pPr>
          <w:r w:rsidRPr="000B6E8D">
            <w:rPr>
              <w:b/>
              <w:bCs/>
              <w:sz w:val="16"/>
              <w:szCs w:val="16"/>
            </w:rPr>
            <w:t>Liceo Artistico - Liceo Classico - Liceo Scientifico - Liceo Scientifico Sportivo –</w:t>
          </w:r>
        </w:p>
        <w:p w14:paraId="5B469A83" w14:textId="77777777" w:rsidR="00475BA5" w:rsidRPr="000B6E8D" w:rsidRDefault="00475BA5" w:rsidP="00475BA5">
          <w:pPr>
            <w:pStyle w:val="Nessunaspaziatura"/>
            <w:jc w:val="center"/>
            <w:rPr>
              <w:b/>
              <w:bCs/>
              <w:sz w:val="16"/>
              <w:szCs w:val="16"/>
            </w:rPr>
          </w:pPr>
          <w:r w:rsidRPr="000B6E8D">
            <w:rPr>
              <w:b/>
              <w:bCs/>
              <w:sz w:val="16"/>
              <w:szCs w:val="16"/>
            </w:rPr>
            <w:t xml:space="preserve">Ist. </w:t>
          </w:r>
          <w:proofErr w:type="spellStart"/>
          <w:r w:rsidRPr="000B6E8D">
            <w:rPr>
              <w:b/>
              <w:bCs/>
              <w:sz w:val="16"/>
              <w:szCs w:val="16"/>
            </w:rPr>
            <w:t>Tecn</w:t>
          </w:r>
          <w:proofErr w:type="spellEnd"/>
          <w:r w:rsidRPr="000B6E8D">
            <w:rPr>
              <w:b/>
              <w:bCs/>
              <w:sz w:val="16"/>
              <w:szCs w:val="16"/>
            </w:rPr>
            <w:t>. per il Turismo - Istituto tecnico Nautico-Itis “</w:t>
          </w:r>
          <w:proofErr w:type="gramStart"/>
          <w:r w:rsidRPr="000B6E8D">
            <w:rPr>
              <w:b/>
              <w:bCs/>
              <w:sz w:val="16"/>
              <w:szCs w:val="16"/>
            </w:rPr>
            <w:t>Fermi”-</w:t>
          </w:r>
          <w:proofErr w:type="gramEnd"/>
          <w:r w:rsidRPr="000B6E8D">
            <w:rPr>
              <w:b/>
              <w:bCs/>
              <w:sz w:val="16"/>
              <w:szCs w:val="16"/>
            </w:rPr>
            <w:t>Ipsia “</w:t>
          </w:r>
          <w:proofErr w:type="spellStart"/>
          <w:r w:rsidRPr="000B6E8D">
            <w:rPr>
              <w:b/>
              <w:bCs/>
              <w:sz w:val="16"/>
              <w:szCs w:val="16"/>
            </w:rPr>
            <w:t>L.De</w:t>
          </w:r>
          <w:proofErr w:type="spellEnd"/>
          <w:r w:rsidRPr="000B6E8D">
            <w:rPr>
              <w:b/>
              <w:bCs/>
              <w:sz w:val="16"/>
              <w:szCs w:val="16"/>
            </w:rPr>
            <w:t xml:space="preserve"> Seta” Fuscaldo</w:t>
          </w:r>
        </w:p>
        <w:p w14:paraId="3EA2761F" w14:textId="77777777" w:rsidR="00475BA5" w:rsidRPr="00266C3D" w:rsidRDefault="00475BA5" w:rsidP="00475BA5">
          <w:pPr>
            <w:pStyle w:val="Nessunaspaziatura"/>
            <w:jc w:val="center"/>
            <w:rPr>
              <w:rFonts w:ascii="Agency FB" w:hAnsi="Agency FB"/>
              <w:b/>
              <w:bCs/>
              <w:i/>
              <w:iCs/>
              <w:sz w:val="20"/>
              <w:szCs w:val="20"/>
            </w:rPr>
          </w:pPr>
          <w:r w:rsidRPr="00266C3D">
            <w:rPr>
              <w:rFonts w:ascii="Agency FB" w:hAnsi="Agency FB"/>
              <w:b/>
              <w:bCs/>
              <w:i/>
              <w:iCs/>
              <w:sz w:val="20"/>
              <w:szCs w:val="20"/>
            </w:rPr>
            <w:t xml:space="preserve">Via Marinella - s.n.c. – 87022 CETRARO (CS) Tel. 0982/92007 - 0982/91596 - Fax. 0982/91071 </w:t>
          </w:r>
        </w:p>
        <w:p w14:paraId="799A57A1" w14:textId="77777777" w:rsidR="00475BA5" w:rsidRPr="00266C3D" w:rsidRDefault="00475BA5" w:rsidP="00475BA5">
          <w:pPr>
            <w:pStyle w:val="Nessunaspaziatura"/>
            <w:jc w:val="center"/>
            <w:rPr>
              <w:rFonts w:ascii="Agency FB" w:hAnsi="Agency FB"/>
              <w:b/>
              <w:bCs/>
              <w:i/>
              <w:iCs/>
              <w:sz w:val="24"/>
              <w:szCs w:val="24"/>
            </w:rPr>
          </w:pPr>
          <w:r w:rsidRPr="00266C3D">
            <w:rPr>
              <w:rFonts w:ascii="Agency FB" w:hAnsi="Agency FB"/>
              <w:b/>
              <w:bCs/>
              <w:i/>
              <w:iCs/>
              <w:sz w:val="24"/>
              <w:szCs w:val="24"/>
            </w:rPr>
            <w:t xml:space="preserve">Codice Meccanografico: CSIS028006 </w:t>
          </w:r>
          <w:proofErr w:type="spellStart"/>
          <w:r w:rsidRPr="00266C3D">
            <w:rPr>
              <w:rFonts w:ascii="Agency FB" w:hAnsi="Agency FB"/>
              <w:b/>
              <w:bCs/>
              <w:i/>
              <w:iCs/>
              <w:sz w:val="24"/>
              <w:szCs w:val="24"/>
            </w:rPr>
            <w:t xml:space="preserve">E </w:t>
          </w:r>
          <w:proofErr w:type="gramStart"/>
          <w:r w:rsidRPr="00266C3D">
            <w:rPr>
              <w:rFonts w:ascii="Agency FB" w:hAnsi="Agency FB"/>
              <w:b/>
              <w:bCs/>
              <w:i/>
              <w:iCs/>
              <w:sz w:val="24"/>
              <w:szCs w:val="24"/>
            </w:rPr>
            <w:t>mail</w:t>
          </w:r>
          <w:proofErr w:type="spellEnd"/>
          <w:r w:rsidRPr="00266C3D">
            <w:rPr>
              <w:rFonts w:ascii="Agency FB" w:hAnsi="Agency FB"/>
              <w:b/>
              <w:bCs/>
              <w:i/>
              <w:iCs/>
              <w:sz w:val="24"/>
              <w:szCs w:val="24"/>
            </w:rPr>
            <w:t>:csis028006@istruzione.it</w:t>
          </w:r>
          <w:proofErr w:type="gramEnd"/>
          <w:r w:rsidRPr="00266C3D">
            <w:rPr>
              <w:rFonts w:ascii="Agency FB" w:hAnsi="Agency FB"/>
              <w:b/>
              <w:bCs/>
              <w:i/>
              <w:iCs/>
              <w:sz w:val="24"/>
              <w:szCs w:val="24"/>
            </w:rPr>
            <w:t>-</w:t>
          </w:r>
        </w:p>
        <w:p w14:paraId="3120A98F" w14:textId="77777777" w:rsidR="00475BA5" w:rsidRPr="00266C3D" w:rsidRDefault="00475BA5" w:rsidP="00475BA5">
          <w:pPr>
            <w:pStyle w:val="Nessunaspaziatura"/>
            <w:jc w:val="center"/>
            <w:rPr>
              <w:rFonts w:ascii="Agency FB" w:hAnsi="Agency FB"/>
              <w:b/>
              <w:bCs/>
              <w:i/>
              <w:iCs/>
              <w:sz w:val="24"/>
              <w:szCs w:val="24"/>
            </w:rPr>
          </w:pPr>
          <w:r w:rsidRPr="00266C3D">
            <w:rPr>
              <w:rFonts w:ascii="Agency FB" w:hAnsi="Agency FB"/>
              <w:b/>
              <w:bCs/>
              <w:i/>
              <w:iCs/>
              <w:sz w:val="24"/>
              <w:szCs w:val="24"/>
            </w:rPr>
            <w:t xml:space="preserve">Mail PEC: </w:t>
          </w:r>
          <w:hyperlink r:id="rId8" w:history="1">
            <w:r w:rsidRPr="00266C3D">
              <w:rPr>
                <w:rStyle w:val="Collegamentoipertestuale"/>
                <w:rFonts w:ascii="Agency FB" w:hAnsi="Agency FB"/>
                <w:b/>
                <w:bCs/>
                <w:i/>
                <w:iCs/>
                <w:color w:val="auto"/>
                <w:sz w:val="24"/>
                <w:szCs w:val="24"/>
              </w:rPr>
              <w:t>csis028006@pec.istruzione.it</w:t>
            </w:r>
          </w:hyperlink>
        </w:p>
        <w:p w14:paraId="4D15A658" w14:textId="77777777" w:rsidR="00475BA5" w:rsidRPr="000B6E8D" w:rsidRDefault="00475BA5" w:rsidP="00475BA5">
          <w:pPr>
            <w:pStyle w:val="Nessunaspaziatura"/>
            <w:jc w:val="center"/>
            <w:rPr>
              <w:sz w:val="20"/>
              <w:szCs w:val="20"/>
            </w:rPr>
          </w:pPr>
          <w:r w:rsidRPr="00266C3D">
            <w:rPr>
              <w:rFonts w:ascii="Agency FB" w:hAnsi="Agency FB"/>
              <w:b/>
              <w:bCs/>
              <w:i/>
              <w:iCs/>
              <w:sz w:val="24"/>
              <w:szCs w:val="24"/>
            </w:rPr>
            <w:t>Codice Fiscale: 86002330784 - C.U.I.P.A.: UFZUJC - codice IPA istsc_csis028006</w:t>
          </w:r>
        </w:p>
      </w:tc>
      <w:tc>
        <w:tcPr>
          <w:tcW w:w="205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</w:tcPr>
        <w:p w14:paraId="529B5E2D" w14:textId="7777777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</w:p>
        <w:p w14:paraId="2D78C6E1" w14:textId="1362E6AB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  <w:r w:rsidRPr="000B6E8D">
            <w:rPr>
              <w:noProof/>
              <w:sz w:val="20"/>
              <w:szCs w:val="20"/>
            </w:rPr>
            <w:drawing>
              <wp:inline distT="0" distB="0" distL="0" distR="0" wp14:anchorId="548B7A83" wp14:editId="088FE578">
                <wp:extent cx="1095375" cy="400050"/>
                <wp:effectExtent l="0" t="0" r="9525" b="0"/>
                <wp:docPr id="102659243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61227617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D727A1C" w14:textId="7777777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</w:p>
        <w:p w14:paraId="7BC34BE0" w14:textId="210381C4" w:rsidR="00475BA5" w:rsidRPr="000B6E8D" w:rsidRDefault="00475BA5" w:rsidP="00475BA5">
          <w:pPr>
            <w:pStyle w:val="Nessunaspaziatura"/>
            <w:jc w:val="center"/>
            <w:rPr>
              <w:sz w:val="20"/>
              <w:szCs w:val="20"/>
            </w:rPr>
          </w:pPr>
          <w:r w:rsidRPr="000B6E8D">
            <w:rPr>
              <w:noProof/>
              <w:sz w:val="20"/>
              <w:szCs w:val="20"/>
            </w:rPr>
            <w:drawing>
              <wp:inline distT="0" distB="0" distL="0" distR="0" wp14:anchorId="05E7D440" wp14:editId="79327D72">
                <wp:extent cx="628650" cy="628650"/>
                <wp:effectExtent l="0" t="0" r="0" b="0"/>
                <wp:docPr id="886829086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238581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42CA10" w14:textId="7777777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</w:p>
        <w:p w14:paraId="334E7AB1" w14:textId="7777777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</w:p>
        <w:p w14:paraId="64C59896" w14:textId="7777777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</w:p>
        <w:p w14:paraId="0B7BACDB" w14:textId="7777777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</w:p>
        <w:p w14:paraId="22A2F26D" w14:textId="77777777" w:rsidR="00475BA5" w:rsidRPr="000B6E8D" w:rsidRDefault="00475BA5" w:rsidP="00475BA5">
          <w:pPr>
            <w:pStyle w:val="Nessunaspaziatura"/>
            <w:rPr>
              <w:sz w:val="20"/>
              <w:szCs w:val="20"/>
            </w:rPr>
          </w:pPr>
        </w:p>
      </w:tc>
    </w:tr>
    <w:tr w:rsidR="00475BA5" w:rsidRPr="000B6E8D" w14:paraId="6DEEB917" w14:textId="77777777" w:rsidTr="00740EA1">
      <w:trPr>
        <w:cantSplit/>
        <w:trHeight w:val="161"/>
      </w:trPr>
      <w:tc>
        <w:tcPr>
          <w:tcW w:w="8278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</w:tcPr>
        <w:p w14:paraId="52A85943" w14:textId="695E08C5" w:rsidR="00475BA5" w:rsidRPr="000B6E8D" w:rsidRDefault="00475BA5" w:rsidP="00475BA5">
          <w:pPr>
            <w:pStyle w:val="Nessunaspaziatura"/>
            <w:rPr>
              <w:rFonts w:ascii="Times New Roman" w:hAnsi="Times New Roman"/>
              <w:b/>
              <w:bCs/>
              <w:sz w:val="20"/>
              <w:szCs w:val="20"/>
            </w:rPr>
          </w:pP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fldChar w:fldCharType="begin"/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instrText xml:space="preserve"> DOCPROPERTY "Titolo"</w:instrText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fldChar w:fldCharType="separate"/>
          </w:r>
          <w:r w:rsidR="00D401E7">
            <w:rPr>
              <w:rFonts w:ascii="Times New Roman" w:hAnsi="Times New Roman"/>
              <w:i/>
              <w:sz w:val="20"/>
              <w:szCs w:val="20"/>
            </w:rPr>
            <w:t>Errore. Nome della proprietà del documento sconosciuto.</w:t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fldChar w:fldCharType="end"/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t xml:space="preserve">         </w:t>
          </w:r>
          <w:r>
            <w:rPr>
              <w:rFonts w:ascii="Times New Roman" w:hAnsi="Times New Roman"/>
              <w:b/>
              <w:bCs/>
              <w:i/>
              <w:sz w:val="20"/>
              <w:szCs w:val="20"/>
            </w:rPr>
            <w:t xml:space="preserve">                </w:t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t xml:space="preserve">                                              </w:t>
          </w:r>
          <w:r w:rsidRPr="000B6E8D">
            <w:rPr>
              <w:rFonts w:ascii="Times New Roman" w:hAnsi="Times New Roman"/>
              <w:sz w:val="20"/>
              <w:szCs w:val="20"/>
            </w:rPr>
            <w:fldChar w:fldCharType="begin"/>
          </w:r>
          <w:r w:rsidRPr="000B6E8D">
            <w:rPr>
              <w:rFonts w:ascii="Times New Roman" w:hAnsi="Times New Roman"/>
              <w:sz w:val="20"/>
              <w:szCs w:val="20"/>
            </w:rPr>
            <w:instrText xml:space="preserve"> DOCPROPERTY "Codice completo documento"</w:instrText>
          </w:r>
          <w:r w:rsidRPr="000B6E8D">
            <w:rPr>
              <w:rFonts w:ascii="Times New Roman" w:hAnsi="Times New Roman"/>
              <w:sz w:val="20"/>
              <w:szCs w:val="20"/>
            </w:rPr>
            <w:fldChar w:fldCharType="separate"/>
          </w:r>
          <w:r w:rsidR="00D401E7">
            <w:rPr>
              <w:rFonts w:ascii="Times New Roman" w:hAnsi="Times New Roman"/>
              <w:b/>
              <w:bCs/>
              <w:sz w:val="20"/>
              <w:szCs w:val="20"/>
            </w:rPr>
            <w:t>Errore. Nome della proprietà del documento sconosciuto.</w:t>
          </w:r>
          <w:r w:rsidRPr="000B6E8D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205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</w:tcPr>
        <w:p w14:paraId="1F75313D" w14:textId="77777777" w:rsidR="00475BA5" w:rsidRPr="000B6E8D" w:rsidRDefault="00475BA5" w:rsidP="00475BA5">
          <w:pPr>
            <w:pStyle w:val="Nessunaspaziatura"/>
            <w:jc w:val="center"/>
            <w:rPr>
              <w:rFonts w:ascii="Agency FB" w:hAnsi="Agency FB"/>
              <w:b/>
              <w:bCs/>
              <w:sz w:val="24"/>
              <w:szCs w:val="24"/>
            </w:rPr>
          </w:pPr>
          <w:r w:rsidRPr="000B6E8D">
            <w:rPr>
              <w:rFonts w:ascii="Agency FB" w:hAnsi="Agency FB"/>
              <w:b/>
              <w:bCs/>
              <w:sz w:val="24"/>
              <w:szCs w:val="24"/>
            </w:rPr>
            <w:t>CERTIFICATO N. 5010014484</w:t>
          </w:r>
        </w:p>
      </w:tc>
    </w:tr>
  </w:tbl>
  <w:p w14:paraId="041516DC" w14:textId="345E9DE4" w:rsidR="00475BA5" w:rsidRDefault="00475BA5" w:rsidP="00692456">
    <w:pPr>
      <w:pStyle w:val="Nessunaspaziatu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24274"/>
    <w:multiLevelType w:val="hybridMultilevel"/>
    <w:tmpl w:val="23E0AF96"/>
    <w:lvl w:ilvl="0" w:tplc="7C9AA0C0">
      <w:start w:val="1"/>
      <w:numFmt w:val="bullet"/>
      <w:lvlText w:val="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68EA62">
      <w:start w:val="1"/>
      <w:numFmt w:val="bullet"/>
      <w:lvlText w:val="o"/>
      <w:lvlJc w:val="left"/>
      <w:pPr>
        <w:ind w:left="18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903ACC">
      <w:start w:val="1"/>
      <w:numFmt w:val="bullet"/>
      <w:lvlText w:val="▪"/>
      <w:lvlJc w:val="left"/>
      <w:pPr>
        <w:ind w:left="25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3237A0">
      <w:start w:val="1"/>
      <w:numFmt w:val="bullet"/>
      <w:lvlText w:val="•"/>
      <w:lvlJc w:val="left"/>
      <w:pPr>
        <w:ind w:left="33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2C21A2">
      <w:start w:val="1"/>
      <w:numFmt w:val="bullet"/>
      <w:lvlText w:val="o"/>
      <w:lvlJc w:val="left"/>
      <w:pPr>
        <w:ind w:left="40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0AACA8">
      <w:start w:val="1"/>
      <w:numFmt w:val="bullet"/>
      <w:lvlText w:val="▪"/>
      <w:lvlJc w:val="left"/>
      <w:pPr>
        <w:ind w:left="47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921778">
      <w:start w:val="1"/>
      <w:numFmt w:val="bullet"/>
      <w:lvlText w:val="•"/>
      <w:lvlJc w:val="left"/>
      <w:pPr>
        <w:ind w:left="54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B44108">
      <w:start w:val="1"/>
      <w:numFmt w:val="bullet"/>
      <w:lvlText w:val="o"/>
      <w:lvlJc w:val="left"/>
      <w:pPr>
        <w:ind w:left="6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4C7604">
      <w:start w:val="1"/>
      <w:numFmt w:val="bullet"/>
      <w:lvlText w:val="▪"/>
      <w:lvlJc w:val="left"/>
      <w:pPr>
        <w:ind w:left="6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DF149F"/>
    <w:multiLevelType w:val="hybridMultilevel"/>
    <w:tmpl w:val="BDB09650"/>
    <w:lvl w:ilvl="0" w:tplc="F2C65598">
      <w:start w:val="1"/>
      <w:numFmt w:val="bullet"/>
      <w:lvlText w:val=""/>
      <w:lvlJc w:val="left"/>
      <w:pPr>
        <w:ind w:left="7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DA19CC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7CB8C2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4E52CE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14E1DC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C6E36A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ECF372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84F3FA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CCB852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E45D22"/>
    <w:multiLevelType w:val="hybridMultilevel"/>
    <w:tmpl w:val="1DCEE7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9012C"/>
    <w:multiLevelType w:val="hybridMultilevel"/>
    <w:tmpl w:val="6C380316"/>
    <w:lvl w:ilvl="0" w:tplc="CF5813D0">
      <w:start w:val="1"/>
      <w:numFmt w:val="bullet"/>
      <w:lvlText w:val="•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AE484">
      <w:start w:val="1"/>
      <w:numFmt w:val="bullet"/>
      <w:lvlText w:val="o"/>
      <w:lvlJc w:val="left"/>
      <w:pPr>
        <w:ind w:left="1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2A9AC4">
      <w:start w:val="1"/>
      <w:numFmt w:val="bullet"/>
      <w:lvlText w:val="▪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64E18A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50E1B4">
      <w:start w:val="1"/>
      <w:numFmt w:val="bullet"/>
      <w:lvlText w:val="o"/>
      <w:lvlJc w:val="left"/>
      <w:pPr>
        <w:ind w:left="3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307986">
      <w:start w:val="1"/>
      <w:numFmt w:val="bullet"/>
      <w:lvlText w:val="▪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AAB4C4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A2FAAA">
      <w:start w:val="1"/>
      <w:numFmt w:val="bullet"/>
      <w:lvlText w:val="o"/>
      <w:lvlJc w:val="left"/>
      <w:pPr>
        <w:ind w:left="58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84D334">
      <w:start w:val="1"/>
      <w:numFmt w:val="bullet"/>
      <w:lvlText w:val="▪"/>
      <w:lvlJc w:val="left"/>
      <w:pPr>
        <w:ind w:left="6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91A3A5C"/>
    <w:multiLevelType w:val="hybridMultilevel"/>
    <w:tmpl w:val="413AA67A"/>
    <w:lvl w:ilvl="0" w:tplc="439C1128">
      <w:start w:val="1"/>
      <w:numFmt w:val="bullet"/>
      <w:lvlText w:val=""/>
      <w:lvlJc w:val="left"/>
      <w:pPr>
        <w:ind w:left="7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789006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248336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62FCF6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BE814C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8094C4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80AC28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80A3FA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E81CA2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28056D2"/>
    <w:multiLevelType w:val="hybridMultilevel"/>
    <w:tmpl w:val="1BA26924"/>
    <w:lvl w:ilvl="0" w:tplc="1450C5EC">
      <w:start w:val="1"/>
      <w:numFmt w:val="bullet"/>
      <w:lvlText w:val=""/>
      <w:lvlJc w:val="left"/>
      <w:pPr>
        <w:ind w:left="7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366F08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CE45F0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30AFB2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8088FA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56EEEC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1426C2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F03EB2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0E4528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7346653">
    <w:abstractNumId w:val="5"/>
  </w:num>
  <w:num w:numId="2" w16cid:durableId="21443255">
    <w:abstractNumId w:val="3"/>
  </w:num>
  <w:num w:numId="3" w16cid:durableId="540288106">
    <w:abstractNumId w:val="1"/>
  </w:num>
  <w:num w:numId="4" w16cid:durableId="871573710">
    <w:abstractNumId w:val="0"/>
  </w:num>
  <w:num w:numId="5" w16cid:durableId="126972763">
    <w:abstractNumId w:val="4"/>
  </w:num>
  <w:num w:numId="6" w16cid:durableId="479928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EE9"/>
    <w:rsid w:val="00021391"/>
    <w:rsid w:val="00044B53"/>
    <w:rsid w:val="00052DD9"/>
    <w:rsid w:val="00092647"/>
    <w:rsid w:val="000B75F1"/>
    <w:rsid w:val="000E3471"/>
    <w:rsid w:val="001438B1"/>
    <w:rsid w:val="002A1889"/>
    <w:rsid w:val="002B4302"/>
    <w:rsid w:val="002D74D9"/>
    <w:rsid w:val="00341CDA"/>
    <w:rsid w:val="00376002"/>
    <w:rsid w:val="00405A24"/>
    <w:rsid w:val="00475BA5"/>
    <w:rsid w:val="0048001F"/>
    <w:rsid w:val="004920E9"/>
    <w:rsid w:val="004A5AE5"/>
    <w:rsid w:val="004E777D"/>
    <w:rsid w:val="00526EC8"/>
    <w:rsid w:val="0056477B"/>
    <w:rsid w:val="005A0046"/>
    <w:rsid w:val="005C13E2"/>
    <w:rsid w:val="00692456"/>
    <w:rsid w:val="006A3218"/>
    <w:rsid w:val="00757CD0"/>
    <w:rsid w:val="00775B2B"/>
    <w:rsid w:val="007A2C3B"/>
    <w:rsid w:val="007B6ED2"/>
    <w:rsid w:val="008B3CAB"/>
    <w:rsid w:val="00963317"/>
    <w:rsid w:val="00A5529A"/>
    <w:rsid w:val="00D401E7"/>
    <w:rsid w:val="00DC3B7C"/>
    <w:rsid w:val="00DF3EE9"/>
    <w:rsid w:val="00EA11F0"/>
    <w:rsid w:val="00EA29D5"/>
    <w:rsid w:val="00F073D3"/>
    <w:rsid w:val="00F50F1C"/>
    <w:rsid w:val="00F5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A5EA6"/>
  <w15:docId w15:val="{1916E167-3444-4FD2-A9F3-E01BD92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38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nhideWhenUsed/>
    <w:rsid w:val="00475B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75BA5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475B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5BA5"/>
    <w:rPr>
      <w:rFonts w:ascii="Calibri" w:eastAsia="Calibri" w:hAnsi="Calibri" w:cs="Calibri"/>
      <w:color w:val="000000"/>
    </w:rPr>
  </w:style>
  <w:style w:type="paragraph" w:styleId="Nessunaspaziatura">
    <w:name w:val="No Spacing"/>
    <w:uiPriority w:val="1"/>
    <w:qFormat/>
    <w:rsid w:val="00475BA5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Collegamentoipertestuale">
    <w:name w:val="Hyperlink"/>
    <w:unhideWhenUsed/>
    <w:rsid w:val="00475BA5"/>
    <w:rPr>
      <w:color w:val="0000FF"/>
      <w:u w:val="single"/>
    </w:rPr>
  </w:style>
  <w:style w:type="paragraph" w:customStyle="1" w:styleId="LO-normal">
    <w:name w:val="LO-normal"/>
    <w:qFormat/>
    <w:rsid w:val="00475BA5"/>
    <w:pPr>
      <w:suppressAutoHyphens/>
      <w:spacing w:after="0" w:line="240" w:lineRule="auto"/>
    </w:pPr>
    <w:rPr>
      <w:rFonts w:ascii="Times New Roman" w:eastAsia="NSimSun" w:hAnsi="Times New Roman" w:cs="Lucida Sans"/>
      <w:kern w:val="0"/>
      <w:sz w:val="24"/>
      <w:szCs w:val="24"/>
      <w:lang w:eastAsia="zh-CN" w:bidi="hi-IN"/>
      <w14:ligatures w14:val="none"/>
    </w:rPr>
  </w:style>
  <w:style w:type="paragraph" w:styleId="NormaleWeb">
    <w:name w:val="Normal (Web)"/>
    <w:basedOn w:val="Normale"/>
    <w:rsid w:val="00A5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paragraph" w:styleId="Paragrafoelenco">
    <w:name w:val="List Paragraph"/>
    <w:basedOn w:val="Normale"/>
    <w:uiPriority w:val="1"/>
    <w:qFormat/>
    <w:rsid w:val="00A55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csis028006@pec.istruzione.it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9.jpeg"/><Relationship Id="rId4" Type="http://schemas.openxmlformats.org/officeDocument/2006/relationships/image" Target="media/image4.jpeg"/><Relationship Id="rId9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csis028006@pec.istruzione.it" TargetMode="External"/><Relationship Id="rId3" Type="http://schemas.openxmlformats.org/officeDocument/2006/relationships/image" Target="media/image13.png"/><Relationship Id="rId7" Type="http://schemas.openxmlformats.org/officeDocument/2006/relationships/image" Target="media/image17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6" Type="http://schemas.openxmlformats.org/officeDocument/2006/relationships/image" Target="media/image16.jpeg"/><Relationship Id="rId5" Type="http://schemas.openxmlformats.org/officeDocument/2006/relationships/image" Target="media/image15.jpeg"/><Relationship Id="rId10" Type="http://schemas.openxmlformats.org/officeDocument/2006/relationships/image" Target="media/image19.jpeg"/><Relationship Id="rId4" Type="http://schemas.openxmlformats.org/officeDocument/2006/relationships/image" Target="media/image14.jpeg"/><Relationship Id="rId9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4052</Words>
  <Characters>23101</Characters>
  <Application>Microsoft Office Word</Application>
  <DocSecurity>0</DocSecurity>
  <Lines>192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Agenzia FormativaMIUR	Ministero dell'Istruzione, dell'Università e della RicercaUFFICIO SCOLASTICO REGIONALE PER LA CALABRIAI.I.S. "S. Lopiano"Liceo Artistico - Liceo Classico - Liceo Scientifico - Liceo Scientifico Sportivo –Ist. Tecn. per il Turismo - I</vt:lpstr>
    </vt:vector>
  </TitlesOfParts>
  <Company/>
  <LinksUpToDate>false</LinksUpToDate>
  <CharactersWithSpaces>27099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Agenzia FormativaMIUR	Ministero dell'Istruzione, dell'Università e della RicercaUFFICIO SCOLASTICO REGIONALE PER LA CALABRIAI.I.S. "S. Lopiano"Liceo Artistico - Liceo Classico - Liceo Scientifico - Liceo Scientifico Sportivo –Ist. Tecn. per il Turismo - Istituto tecnico Nautico-Itis “Fermi”-Ipsia “L.De Seta” FuscaldoVia Marinella - s.n.c. – 87022 CETRARO (CS) Tel. 0982/92007 - 0982/91596 - Fax. 0982/91071 Codice Meccanografico: CSIS028006 E mail:csis028006@istruzione.it-Mail PEC: csis028006@pec.istruzione.itCodice Fiscale: 86002330784 - C.U.I.P.A.: UFZUJC - codice IPA istsc_csis028006	  PROGRAMMAZIONE DIDATTICA                                                                       MD-STCW/001CERTIFICATO N. 5010014484</dc:title>
  <dc:subject/>
  <dc:creator>Asus 2019</dc:creator>
  <cp:keywords/>
  <cp:lastModifiedBy>Agostino Colella</cp:lastModifiedBy>
  <cp:revision>2</cp:revision>
  <cp:lastPrinted>2024-10-15T11:34:00Z</cp:lastPrinted>
  <dcterms:created xsi:type="dcterms:W3CDTF">2024-10-23T18:12:00Z</dcterms:created>
  <dcterms:modified xsi:type="dcterms:W3CDTF">2024-10-23T18:12:00Z</dcterms:modified>
</cp:coreProperties>
</file>